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372AC4">
        <w:rPr>
          <w:sz w:val="28"/>
          <w:szCs w:val="28"/>
        </w:rPr>
        <w:t>25</w:t>
      </w:r>
      <w:r w:rsidR="008659AC">
        <w:rPr>
          <w:sz w:val="28"/>
          <w:szCs w:val="28"/>
        </w:rPr>
        <w:t>.</w:t>
      </w:r>
      <w:r w:rsidR="00585751">
        <w:rPr>
          <w:sz w:val="28"/>
          <w:szCs w:val="28"/>
        </w:rPr>
        <w:t>12</w:t>
      </w:r>
      <w:r w:rsidRPr="005E69CF">
        <w:rPr>
          <w:sz w:val="28"/>
          <w:szCs w:val="28"/>
        </w:rPr>
        <w:t>.202</w:t>
      </w:r>
      <w:r w:rsidR="008F4E90">
        <w:rPr>
          <w:sz w:val="28"/>
          <w:szCs w:val="28"/>
        </w:rPr>
        <w:t>5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5E69CF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372AC4">
        <w:rPr>
          <w:sz w:val="28"/>
          <w:szCs w:val="28"/>
        </w:rPr>
        <w:t>25</w:t>
      </w:r>
      <w:r w:rsidRPr="005E69CF">
        <w:rPr>
          <w:sz w:val="28"/>
          <w:szCs w:val="28"/>
        </w:rPr>
        <w:t xml:space="preserve">» </w:t>
      </w:r>
      <w:r w:rsidR="00585751">
        <w:rPr>
          <w:sz w:val="28"/>
          <w:szCs w:val="28"/>
        </w:rPr>
        <w:t>дека</w:t>
      </w:r>
      <w:r w:rsidR="005548A8">
        <w:rPr>
          <w:sz w:val="28"/>
          <w:szCs w:val="28"/>
        </w:rPr>
        <w:t>бря</w:t>
      </w:r>
      <w:r w:rsidRPr="005E69CF">
        <w:rPr>
          <w:sz w:val="28"/>
          <w:szCs w:val="28"/>
        </w:rPr>
        <w:t xml:space="preserve"> 202</w:t>
      </w:r>
      <w:r w:rsidR="008F4E90">
        <w:rPr>
          <w:sz w:val="28"/>
          <w:szCs w:val="28"/>
        </w:rPr>
        <w:t>5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proofErr w:type="spellStart"/>
      <w:r w:rsidR="005F51F5">
        <w:rPr>
          <w:sz w:val="28"/>
          <w:szCs w:val="28"/>
        </w:rPr>
        <w:t>Цвирова</w:t>
      </w:r>
      <w:proofErr w:type="spellEnd"/>
      <w:r w:rsidR="005F51F5">
        <w:rPr>
          <w:sz w:val="28"/>
          <w:szCs w:val="28"/>
        </w:rPr>
        <w:t xml:space="preserve"> А.В. </w:t>
      </w:r>
      <w:r w:rsidRPr="005E69CF">
        <w:rPr>
          <w:sz w:val="28"/>
          <w:szCs w:val="28"/>
        </w:rPr>
        <w:t xml:space="preserve">к </w:t>
      </w:r>
      <w:r w:rsidR="00E67BA9" w:rsidRPr="005E69CF">
        <w:rPr>
          <w:sz w:val="28"/>
          <w:szCs w:val="28"/>
        </w:rPr>
        <w:t>Министерству</w:t>
      </w:r>
      <w:r w:rsidRPr="005E69CF">
        <w:rPr>
          <w:sz w:val="28"/>
          <w:szCs w:val="28"/>
        </w:rPr>
        <w:t xml:space="preserve"> имуществ</w:t>
      </w:r>
      <w:r w:rsidR="00E67BA9" w:rsidRPr="005E69CF"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(далее – </w:t>
      </w:r>
      <w:r w:rsidR="0087760B">
        <w:rPr>
          <w:sz w:val="28"/>
          <w:szCs w:val="28"/>
        </w:rPr>
        <w:t>М</w:t>
      </w:r>
      <w:r w:rsidR="00E67BA9" w:rsidRPr="005E69CF">
        <w:rPr>
          <w:sz w:val="28"/>
          <w:szCs w:val="28"/>
        </w:rPr>
        <w:t>инистерство</w:t>
      </w:r>
      <w:r w:rsidRPr="005E69CF">
        <w:rPr>
          <w:sz w:val="28"/>
          <w:szCs w:val="28"/>
        </w:rPr>
        <w:t>).</w:t>
      </w:r>
    </w:p>
    <w:p w:rsidR="00FA7A5D" w:rsidRPr="005E69CF" w:rsidRDefault="008659AC" w:rsidP="00FA7A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Указанным решением признан</w:t>
      </w:r>
      <w:r w:rsidR="00EE4369">
        <w:rPr>
          <w:sz w:val="28"/>
          <w:szCs w:val="28"/>
        </w:rPr>
        <w:t xml:space="preserve"> не</w:t>
      </w:r>
      <w:r w:rsidR="00EE4369" w:rsidRPr="005E69CF">
        <w:rPr>
          <w:sz w:val="28"/>
          <w:szCs w:val="28"/>
        </w:rPr>
        <w:t xml:space="preserve">действующим со дня принятия </w:t>
      </w:r>
      <w:r w:rsidR="004A1C91" w:rsidRPr="005E69CF">
        <w:rPr>
          <w:sz w:val="28"/>
          <w:szCs w:val="28"/>
        </w:rPr>
        <w:t xml:space="preserve">пункт </w:t>
      </w:r>
      <w:r w:rsidR="005F51F5">
        <w:rPr>
          <w:sz w:val="28"/>
          <w:szCs w:val="28"/>
        </w:rPr>
        <w:t>10719</w:t>
      </w:r>
      <w:r w:rsidR="00EE4369">
        <w:rPr>
          <w:sz w:val="28"/>
          <w:szCs w:val="28"/>
        </w:rPr>
        <w:t xml:space="preserve"> </w:t>
      </w:r>
      <w:r w:rsidR="00EE4369" w:rsidRPr="005E69CF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исходя из кадастровой стоимости в соответствии со ст. 378.2 Налогового кодекса Российской Федерации, утвержденного решением </w:t>
      </w:r>
      <w:r w:rsidR="00EE4369">
        <w:rPr>
          <w:sz w:val="28"/>
          <w:szCs w:val="28"/>
        </w:rPr>
        <w:t>Министерства</w:t>
      </w:r>
      <w:r w:rsidR="00EE4369" w:rsidRPr="005E69CF">
        <w:rPr>
          <w:sz w:val="28"/>
          <w:szCs w:val="28"/>
        </w:rPr>
        <w:t xml:space="preserve"> имуществ</w:t>
      </w:r>
      <w:r w:rsidR="00EE4369">
        <w:rPr>
          <w:sz w:val="28"/>
          <w:szCs w:val="28"/>
        </w:rPr>
        <w:t>а</w:t>
      </w:r>
      <w:r w:rsidR="00EE4369" w:rsidRPr="005E69CF">
        <w:rPr>
          <w:sz w:val="28"/>
          <w:szCs w:val="28"/>
        </w:rPr>
        <w:t xml:space="preserve"> Курской области от </w:t>
      </w:r>
      <w:r w:rsidR="00EE4369">
        <w:rPr>
          <w:sz w:val="28"/>
          <w:szCs w:val="28"/>
        </w:rPr>
        <w:t>27</w:t>
      </w:r>
      <w:r w:rsidR="00EE4369" w:rsidRPr="005E69CF">
        <w:rPr>
          <w:sz w:val="28"/>
          <w:szCs w:val="28"/>
        </w:rPr>
        <w:t>.12.202</w:t>
      </w:r>
      <w:r w:rsidR="00EE4369">
        <w:rPr>
          <w:sz w:val="28"/>
          <w:szCs w:val="28"/>
        </w:rPr>
        <w:t>2</w:t>
      </w:r>
      <w:r w:rsidR="00EE4369" w:rsidRPr="005E69CF">
        <w:rPr>
          <w:sz w:val="28"/>
          <w:szCs w:val="28"/>
        </w:rPr>
        <w:t xml:space="preserve"> № 01.01-17/</w:t>
      </w:r>
      <w:r>
        <w:rPr>
          <w:sz w:val="28"/>
          <w:szCs w:val="28"/>
        </w:rPr>
        <w:t xml:space="preserve">1046; </w:t>
      </w:r>
      <w:proofErr w:type="gramStart"/>
      <w:r>
        <w:rPr>
          <w:sz w:val="28"/>
          <w:szCs w:val="28"/>
        </w:rPr>
        <w:t>признан недействующим пункт</w:t>
      </w:r>
      <w:r w:rsidR="00EE4369">
        <w:rPr>
          <w:sz w:val="28"/>
          <w:szCs w:val="28"/>
        </w:rPr>
        <w:t xml:space="preserve"> </w:t>
      </w:r>
      <w:r w:rsidR="005F51F5">
        <w:rPr>
          <w:sz w:val="28"/>
          <w:szCs w:val="28"/>
        </w:rPr>
        <w:t>11209</w:t>
      </w:r>
      <w:r>
        <w:rPr>
          <w:sz w:val="28"/>
          <w:szCs w:val="28"/>
        </w:rPr>
        <w:t xml:space="preserve"> </w:t>
      </w:r>
      <w:r w:rsidR="00EE4369">
        <w:rPr>
          <w:sz w:val="28"/>
          <w:szCs w:val="28"/>
        </w:rPr>
        <w:t>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имущества Курской област</w:t>
      </w:r>
      <w:r w:rsidR="00372AC4">
        <w:rPr>
          <w:sz w:val="28"/>
          <w:szCs w:val="28"/>
        </w:rPr>
        <w:t>и от 27.12.2023 № 01.01-17/1021</w:t>
      </w:r>
      <w:r w:rsidR="00AF0BFB">
        <w:rPr>
          <w:sz w:val="28"/>
          <w:szCs w:val="28"/>
        </w:rPr>
        <w:t xml:space="preserve">, </w:t>
      </w:r>
      <w:r w:rsidR="005F51F5">
        <w:rPr>
          <w:sz w:val="28"/>
          <w:szCs w:val="28"/>
        </w:rPr>
        <w:t xml:space="preserve">признан недействующим </w:t>
      </w:r>
      <w:r w:rsidR="005F51F5" w:rsidRPr="005E69CF">
        <w:rPr>
          <w:sz w:val="28"/>
          <w:szCs w:val="28"/>
        </w:rPr>
        <w:t xml:space="preserve">со дня принятия пункт </w:t>
      </w:r>
      <w:r w:rsidR="005F51F5">
        <w:rPr>
          <w:sz w:val="28"/>
          <w:szCs w:val="28"/>
        </w:rPr>
        <w:t>6744 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от 27.12.2024 № 01.01</w:t>
      </w:r>
      <w:proofErr w:type="gramEnd"/>
      <w:r w:rsidR="005F51F5">
        <w:rPr>
          <w:sz w:val="28"/>
          <w:szCs w:val="28"/>
        </w:rPr>
        <w:t>-</w:t>
      </w:r>
      <w:proofErr w:type="gramStart"/>
      <w:r w:rsidR="005F51F5">
        <w:rPr>
          <w:sz w:val="28"/>
          <w:szCs w:val="28"/>
        </w:rPr>
        <w:t xml:space="preserve">17/978, </w:t>
      </w:r>
      <w:r w:rsidR="00EE4369" w:rsidRPr="005E69CF">
        <w:rPr>
          <w:sz w:val="28"/>
          <w:szCs w:val="28"/>
        </w:rPr>
        <w:t>помимо этого на министерство возложена обязанность по публикации сообщения о принятии данного решения в течение одного месяца со дня вступления решения в законную силу на сайте министерства в информационно-телеком</w:t>
      </w:r>
      <w:r w:rsidR="00EE4369">
        <w:rPr>
          <w:sz w:val="28"/>
          <w:szCs w:val="28"/>
        </w:rPr>
        <w:t>муникационной сети «Интернет»,</w:t>
      </w:r>
      <w:r w:rsidR="00EE4369" w:rsidRPr="00E51E78">
        <w:rPr>
          <w:sz w:val="28"/>
          <w:szCs w:val="28"/>
        </w:rPr>
        <w:t xml:space="preserve"> </w:t>
      </w:r>
      <w:r w:rsidR="0087760B">
        <w:rPr>
          <w:sz w:val="28"/>
          <w:szCs w:val="28"/>
        </w:rPr>
        <w:t>а также с М</w:t>
      </w:r>
      <w:r w:rsidR="006C4659" w:rsidRPr="005E69CF">
        <w:rPr>
          <w:sz w:val="28"/>
          <w:szCs w:val="28"/>
        </w:rPr>
        <w:t xml:space="preserve">инистерства взысканы в пользу </w:t>
      </w:r>
      <w:proofErr w:type="spellStart"/>
      <w:r w:rsidR="005F51F5">
        <w:rPr>
          <w:sz w:val="28"/>
          <w:szCs w:val="28"/>
        </w:rPr>
        <w:t>Цвирова</w:t>
      </w:r>
      <w:proofErr w:type="spellEnd"/>
      <w:r w:rsidR="005F51F5">
        <w:rPr>
          <w:sz w:val="28"/>
          <w:szCs w:val="28"/>
        </w:rPr>
        <w:t xml:space="preserve"> А.В. </w:t>
      </w:r>
      <w:r w:rsidR="00497E83">
        <w:rPr>
          <w:sz w:val="28"/>
          <w:szCs w:val="28"/>
        </w:rPr>
        <w:t xml:space="preserve">судебные </w:t>
      </w:r>
      <w:r w:rsidR="00EE4369" w:rsidRPr="005E69CF">
        <w:rPr>
          <w:sz w:val="28"/>
          <w:szCs w:val="28"/>
        </w:rPr>
        <w:t xml:space="preserve">расходы по уплате государственной пошлины в размере </w:t>
      </w:r>
      <w:r w:rsidR="004A1C91">
        <w:rPr>
          <w:sz w:val="28"/>
          <w:szCs w:val="28"/>
        </w:rPr>
        <w:t>1</w:t>
      </w:r>
      <w:r w:rsidR="005F51F5">
        <w:rPr>
          <w:sz w:val="28"/>
          <w:szCs w:val="28"/>
        </w:rPr>
        <w:t>2</w:t>
      </w:r>
      <w:r w:rsidR="008F4E90">
        <w:rPr>
          <w:sz w:val="28"/>
          <w:szCs w:val="28"/>
        </w:rPr>
        <w:t>000</w:t>
      </w:r>
      <w:r w:rsidR="00EE4369" w:rsidRPr="005E69CF">
        <w:rPr>
          <w:sz w:val="28"/>
          <w:szCs w:val="28"/>
        </w:rPr>
        <w:t xml:space="preserve"> (</w:t>
      </w:r>
      <w:r w:rsidR="005F51F5">
        <w:rPr>
          <w:sz w:val="28"/>
          <w:szCs w:val="28"/>
        </w:rPr>
        <w:t>две</w:t>
      </w:r>
      <w:r w:rsidR="004A1C91">
        <w:rPr>
          <w:sz w:val="28"/>
          <w:szCs w:val="28"/>
        </w:rPr>
        <w:t>надцать</w:t>
      </w:r>
      <w:r w:rsidR="00EE4369">
        <w:rPr>
          <w:sz w:val="28"/>
          <w:szCs w:val="28"/>
        </w:rPr>
        <w:t xml:space="preserve"> тысяч) рублей</w:t>
      </w:r>
      <w:r w:rsidR="00497E83">
        <w:rPr>
          <w:sz w:val="28"/>
          <w:szCs w:val="28"/>
        </w:rPr>
        <w:t>.</w:t>
      </w:r>
      <w:proofErr w:type="gramEnd"/>
    </w:p>
    <w:p w:rsidR="00FA7A5D" w:rsidRPr="005E69CF" w:rsidRDefault="00FA7A5D" w:rsidP="00FA7A5D">
      <w:pPr>
        <w:ind w:firstLine="540"/>
        <w:jc w:val="both"/>
        <w:rPr>
          <w:sz w:val="28"/>
          <w:szCs w:val="28"/>
        </w:rPr>
      </w:pPr>
    </w:p>
    <w:p w:rsidR="00052FC1" w:rsidRPr="005E69CF" w:rsidRDefault="00052FC1" w:rsidP="00716AD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52FC1"/>
    <w:rsid w:val="000D488F"/>
    <w:rsid w:val="00115EBC"/>
    <w:rsid w:val="00116C5F"/>
    <w:rsid w:val="001C0680"/>
    <w:rsid w:val="001D7E18"/>
    <w:rsid w:val="00213BF7"/>
    <w:rsid w:val="00230DE2"/>
    <w:rsid w:val="002511CA"/>
    <w:rsid w:val="0030578F"/>
    <w:rsid w:val="00372AC4"/>
    <w:rsid w:val="003777BB"/>
    <w:rsid w:val="003956D4"/>
    <w:rsid w:val="003D60CC"/>
    <w:rsid w:val="00415847"/>
    <w:rsid w:val="00417646"/>
    <w:rsid w:val="00497E83"/>
    <w:rsid w:val="004A1C91"/>
    <w:rsid w:val="004B425C"/>
    <w:rsid w:val="004D4CCB"/>
    <w:rsid w:val="004F5EA7"/>
    <w:rsid w:val="005548A8"/>
    <w:rsid w:val="005718D3"/>
    <w:rsid w:val="00585751"/>
    <w:rsid w:val="005E69CF"/>
    <w:rsid w:val="005F51F5"/>
    <w:rsid w:val="00681594"/>
    <w:rsid w:val="0069107C"/>
    <w:rsid w:val="006C4659"/>
    <w:rsid w:val="006C4B48"/>
    <w:rsid w:val="006F4375"/>
    <w:rsid w:val="00716AD8"/>
    <w:rsid w:val="00717C9B"/>
    <w:rsid w:val="007240AE"/>
    <w:rsid w:val="0076511B"/>
    <w:rsid w:val="00841FB9"/>
    <w:rsid w:val="008659AC"/>
    <w:rsid w:val="0087760B"/>
    <w:rsid w:val="008E54CC"/>
    <w:rsid w:val="008F4E90"/>
    <w:rsid w:val="00AA72B5"/>
    <w:rsid w:val="00AF0BFB"/>
    <w:rsid w:val="00B67732"/>
    <w:rsid w:val="00BA53E2"/>
    <w:rsid w:val="00C10B56"/>
    <w:rsid w:val="00C34029"/>
    <w:rsid w:val="00C940C8"/>
    <w:rsid w:val="00D15106"/>
    <w:rsid w:val="00DB28ED"/>
    <w:rsid w:val="00DE3591"/>
    <w:rsid w:val="00E67BA9"/>
    <w:rsid w:val="00E9344E"/>
    <w:rsid w:val="00EE4369"/>
    <w:rsid w:val="00F247C0"/>
    <w:rsid w:val="00FA2EF3"/>
    <w:rsid w:val="00FA7A5D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2</cp:revision>
  <cp:lastPrinted>2026-03-11T07:55:00Z</cp:lastPrinted>
  <dcterms:created xsi:type="dcterms:W3CDTF">2026-03-11T07:56:00Z</dcterms:created>
  <dcterms:modified xsi:type="dcterms:W3CDTF">2026-03-11T07:56:00Z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