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6379AD">
        <w:rPr>
          <w:sz w:val="28"/>
          <w:szCs w:val="28"/>
        </w:rPr>
        <w:t>01.08</w:t>
      </w:r>
      <w:r w:rsidRPr="005E69CF">
        <w:rPr>
          <w:sz w:val="28"/>
          <w:szCs w:val="28"/>
        </w:rPr>
        <w:t>.202</w:t>
      </w:r>
      <w:r w:rsidR="006379AD">
        <w:rPr>
          <w:sz w:val="28"/>
          <w:szCs w:val="28"/>
        </w:rPr>
        <w:t>4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6379AD">
        <w:rPr>
          <w:sz w:val="28"/>
          <w:szCs w:val="28"/>
        </w:rPr>
        <w:t>01</w:t>
      </w:r>
      <w:r w:rsidRPr="005E69CF">
        <w:rPr>
          <w:sz w:val="28"/>
          <w:szCs w:val="28"/>
        </w:rPr>
        <w:t xml:space="preserve">» </w:t>
      </w:r>
      <w:r w:rsidR="006379AD">
        <w:rPr>
          <w:sz w:val="28"/>
          <w:szCs w:val="28"/>
        </w:rPr>
        <w:t>августа</w:t>
      </w:r>
      <w:r w:rsidRPr="005E69CF">
        <w:rPr>
          <w:sz w:val="28"/>
          <w:szCs w:val="28"/>
        </w:rPr>
        <w:t xml:space="preserve"> 202</w:t>
      </w:r>
      <w:r w:rsidR="006379AD">
        <w:rPr>
          <w:sz w:val="28"/>
          <w:szCs w:val="28"/>
        </w:rPr>
        <w:t>4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FA7A5D">
        <w:rPr>
          <w:sz w:val="28"/>
          <w:szCs w:val="28"/>
        </w:rPr>
        <w:t>МУП «Транспортные линии»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E67BA9" w:rsidRPr="005E69CF">
        <w:rPr>
          <w:sz w:val="28"/>
          <w:szCs w:val="28"/>
        </w:rPr>
        <w:t>министерство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213BF7" w:rsidP="006379AD">
      <w:pPr>
        <w:ind w:firstLine="540"/>
        <w:jc w:val="both"/>
        <w:rPr>
          <w:sz w:val="28"/>
          <w:szCs w:val="28"/>
        </w:rPr>
      </w:pPr>
      <w:r w:rsidRPr="005E69CF">
        <w:rPr>
          <w:sz w:val="28"/>
          <w:szCs w:val="28"/>
        </w:rPr>
        <w:t xml:space="preserve">Указанным решением признан </w:t>
      </w:r>
      <w:r w:rsidR="006379AD">
        <w:rPr>
          <w:sz w:val="28"/>
          <w:szCs w:val="28"/>
        </w:rPr>
        <w:t xml:space="preserve">недействующим пункт 9593 Перечня объектов недвижимости на территории Курской области, в отношении которых налоговая база определяется как кадастровая стоимость, утвержденного решением Министерства имущества Курской области от 27.12.2023 № 01.01-17/1021; </w:t>
      </w:r>
      <w:proofErr w:type="gramStart"/>
      <w:r w:rsidR="006379AD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6379AD">
        <w:rPr>
          <w:sz w:val="28"/>
          <w:szCs w:val="28"/>
        </w:rPr>
        <w:t>муникационной сети «Интернет»,</w:t>
      </w:r>
      <w:r w:rsidR="006379AD" w:rsidRPr="00E51E78">
        <w:rPr>
          <w:sz w:val="28"/>
          <w:szCs w:val="28"/>
        </w:rPr>
        <w:t xml:space="preserve"> </w:t>
      </w:r>
      <w:r w:rsidR="006379AD" w:rsidRPr="005E69CF">
        <w:rPr>
          <w:sz w:val="28"/>
          <w:szCs w:val="28"/>
        </w:rPr>
        <w:t xml:space="preserve">а также с министерства взысканы в пользу </w:t>
      </w:r>
      <w:r w:rsidR="006379AD">
        <w:rPr>
          <w:sz w:val="28"/>
          <w:szCs w:val="28"/>
        </w:rPr>
        <w:t xml:space="preserve">МУП «Транспортные линии» </w:t>
      </w:r>
      <w:r w:rsidR="006C465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FA7A5D">
        <w:rPr>
          <w:sz w:val="28"/>
          <w:szCs w:val="28"/>
        </w:rPr>
        <w:t>4500</w:t>
      </w:r>
      <w:r w:rsidR="00FA7A5D" w:rsidRPr="005E69CF">
        <w:rPr>
          <w:sz w:val="28"/>
          <w:szCs w:val="28"/>
        </w:rPr>
        <w:t xml:space="preserve"> </w:t>
      </w:r>
      <w:r w:rsidR="006379AD" w:rsidRPr="005E69CF">
        <w:rPr>
          <w:sz w:val="28"/>
          <w:szCs w:val="28"/>
        </w:rPr>
        <w:t>(</w:t>
      </w:r>
      <w:r w:rsidR="006379AD">
        <w:rPr>
          <w:sz w:val="28"/>
          <w:szCs w:val="28"/>
        </w:rPr>
        <w:t>четыре тысячи пятьсот)</w:t>
      </w:r>
      <w:r w:rsidR="006379AD" w:rsidRPr="005E69CF">
        <w:rPr>
          <w:sz w:val="28"/>
          <w:szCs w:val="28"/>
        </w:rPr>
        <w:t xml:space="preserve"> </w:t>
      </w:r>
      <w:r w:rsidR="00FA7A5D" w:rsidRPr="005E69CF">
        <w:rPr>
          <w:sz w:val="28"/>
          <w:szCs w:val="28"/>
        </w:rPr>
        <w:t>рублей.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115EBC"/>
    <w:rsid w:val="001D7E18"/>
    <w:rsid w:val="00213BF7"/>
    <w:rsid w:val="002511CA"/>
    <w:rsid w:val="0030578F"/>
    <w:rsid w:val="003D60CC"/>
    <w:rsid w:val="00415847"/>
    <w:rsid w:val="004B425C"/>
    <w:rsid w:val="004F5EA7"/>
    <w:rsid w:val="005718D3"/>
    <w:rsid w:val="005E69CF"/>
    <w:rsid w:val="006379AD"/>
    <w:rsid w:val="006C4659"/>
    <w:rsid w:val="006C4B48"/>
    <w:rsid w:val="006F4375"/>
    <w:rsid w:val="00716AD8"/>
    <w:rsid w:val="007240AE"/>
    <w:rsid w:val="00841FB9"/>
    <w:rsid w:val="00B67732"/>
    <w:rsid w:val="00C940C8"/>
    <w:rsid w:val="00D15106"/>
    <w:rsid w:val="00DE3591"/>
    <w:rsid w:val="00E35829"/>
    <w:rsid w:val="00E67BA9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2</cp:revision>
  <cp:lastPrinted>2023-08-30T14:02:00Z</cp:lastPrinted>
  <dcterms:created xsi:type="dcterms:W3CDTF">2024-10-09T12:40:00Z</dcterms:created>
  <dcterms:modified xsi:type="dcterms:W3CDTF">2024-10-09T12:40:00Z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