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10522" w:h="665" w:hRule="exact" w:wrap="none" w:vAnchor="page" w:hAnchor="page" w:x="814" w:y="1844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4980" w:right="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Перечень</w:t>
      </w:r>
      <w:bookmarkEnd w:id="0"/>
    </w:p>
    <w:p>
      <w:pPr>
        <w:pStyle w:val="Style3"/>
        <w:framePr w:w="10522" w:h="665" w:hRule="exact" w:wrap="none" w:vAnchor="page" w:hAnchor="page" w:x="814" w:y="1844"/>
        <w:widowControl w:val="0"/>
        <w:keepNext w:val="0"/>
        <w:keepLines w:val="0"/>
        <w:shd w:val="clear" w:color="auto" w:fill="auto"/>
        <w:bidi w:val="0"/>
        <w:jc w:val="center"/>
        <w:spacing w:before="0" w:after="0" w:line="280" w:lineRule="exact"/>
        <w:ind w:left="60" w:right="0" w:firstLine="0"/>
      </w:pPr>
      <w:bookmarkStart w:id="1" w:name="bookmark1"/>
      <w:r>
        <w:rPr>
          <w:lang w:val="ru-RU" w:eastAsia="ru-RU" w:bidi="ru-RU"/>
          <w:w w:val="100"/>
          <w:spacing w:val="0"/>
          <w:color w:val="000000"/>
          <w:position w:val="0"/>
        </w:rPr>
        <w:t>сведений об областном имуществе из реестра имущества Курской области</w:t>
      </w:r>
      <w:bookmarkEnd w:id="1"/>
    </w:p>
    <w:tbl>
      <w:tblPr>
        <w:tblOverlap w:val="never"/>
        <w:tblLayout w:type="fixed"/>
        <w:jc w:val="left"/>
      </w:tblPr>
      <w:tblGrid>
        <w:gridCol w:w="590"/>
        <w:gridCol w:w="2323"/>
        <w:gridCol w:w="1277"/>
        <w:gridCol w:w="1603"/>
        <w:gridCol w:w="1565"/>
        <w:gridCol w:w="1397"/>
        <w:gridCol w:w="1766"/>
      </w:tblGrid>
      <w:tr>
        <w:trPr>
          <w:trHeight w:val="71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22" w:h="9408" w:wrap="none" w:vAnchor="page" w:hAnchor="page" w:x="814" w:y="30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90" w:lineRule="exact"/>
              <w:ind w:left="160" w:right="0" w:firstLine="0"/>
            </w:pPr>
            <w:r>
              <w:rPr>
                <w:rStyle w:val="CharStyle7"/>
              </w:rPr>
              <w:t>№</w:t>
            </w:r>
          </w:p>
          <w:p>
            <w:pPr>
              <w:pStyle w:val="Style5"/>
              <w:framePr w:w="10522" w:h="9408" w:wrap="none" w:vAnchor="page" w:hAnchor="page" w:x="814" w:y="30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160" w:right="0" w:firstLine="0"/>
            </w:pPr>
            <w:r>
              <w:rPr>
                <w:rStyle w:val="CharStyle7"/>
              </w:rPr>
              <w:t>п.п.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22" w:h="9408" w:wrap="none" w:vAnchor="page" w:hAnchor="page" w:x="814" w:y="3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Показатели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22" w:h="9408" w:wrap="none" w:vAnchor="page" w:hAnchor="page" w:x="814" w:y="30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0"/>
            </w:pPr>
            <w:r>
              <w:rPr>
                <w:rStyle w:val="CharStyle7"/>
              </w:rPr>
              <w:t>Количество</w:t>
            </w:r>
          </w:p>
          <w:p>
            <w:pPr>
              <w:pStyle w:val="Style5"/>
              <w:framePr w:w="10522" w:h="9408" w:wrap="none" w:vAnchor="page" w:hAnchor="page" w:x="814" w:y="3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6" w:lineRule="exact"/>
              <w:ind w:left="0" w:right="0" w:firstLine="0"/>
            </w:pPr>
            <w:r>
              <w:rPr>
                <w:rStyle w:val="CharStyle7"/>
              </w:rPr>
              <w:t>объектов</w:t>
            </w:r>
          </w:p>
          <w:p>
            <w:pPr>
              <w:pStyle w:val="Style5"/>
              <w:framePr w:w="10522" w:h="9408" w:wrap="none" w:vAnchor="page" w:hAnchor="page" w:x="814" w:y="3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6" w:lineRule="exact"/>
              <w:ind w:left="0" w:right="0" w:firstLine="0"/>
            </w:pPr>
            <w:r>
              <w:rPr>
                <w:rStyle w:val="CharStyle7"/>
              </w:rPr>
              <w:t>(единиц)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22" w:h="9408" w:wrap="none" w:vAnchor="page" w:hAnchor="page" w:x="814" w:y="3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1" w:lineRule="exact"/>
              <w:ind w:left="0" w:right="0" w:firstLine="0"/>
            </w:pPr>
            <w:r>
              <w:rPr>
                <w:rStyle w:val="CharStyle7"/>
              </w:rPr>
              <w:t>Общая площадь (кв. м)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22" w:h="9408" w:wrap="none" w:vAnchor="page" w:hAnchor="page" w:x="814" w:y="3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6" w:lineRule="exact"/>
              <w:ind w:left="0" w:right="0" w:firstLine="0"/>
            </w:pPr>
            <w:r>
              <w:rPr>
                <w:rStyle w:val="CharStyle7"/>
              </w:rPr>
              <w:t>Балансовая стоимость, тыс. рублей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22" w:h="9408" w:wrap="none" w:vAnchor="page" w:hAnchor="page" w:x="814" w:y="300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6" w:lineRule="exact"/>
              <w:ind w:left="0" w:right="260" w:firstLine="0"/>
            </w:pPr>
            <w:r>
              <w:rPr>
                <w:rStyle w:val="CharStyle7"/>
              </w:rPr>
              <w:t>Остаточная стоимость, тыс. рублей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0522" w:h="9408" w:wrap="none" w:vAnchor="page" w:hAnchor="page" w:x="814" w:y="3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7"/>
              </w:rPr>
              <w:t>Кадастровая стоимость, тыс. рублей</w:t>
            </w:r>
          </w:p>
        </w:tc>
      </w:tr>
      <w:tr>
        <w:trPr>
          <w:trHeight w:val="523" w:hRule="exact"/>
        </w:trPr>
        <w:tc>
          <w:tcPr>
            <w:shd w:val="clear" w:color="auto" w:fill="FFFFFF"/>
            <w:gridSpan w:val="7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522" w:h="9408" w:wrap="none" w:vAnchor="page" w:hAnchor="page" w:x="814" w:y="3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Сведения по состоянию на 01 октября 2023</w:t>
            </w:r>
          </w:p>
        </w:tc>
      </w:tr>
      <w:tr>
        <w:trPr>
          <w:trHeight w:val="7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22" w:h="9408" w:wrap="none" w:vAnchor="page" w:hAnchor="page" w:x="814" w:y="30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22" w:h="9408" w:wrap="none" w:vAnchor="page" w:hAnchor="page" w:x="814" w:y="30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90" w:lineRule="exact"/>
              <w:ind w:left="0" w:right="0" w:firstLine="0"/>
            </w:pPr>
            <w:r>
              <w:rPr>
                <w:rStyle w:val="CharStyle7"/>
              </w:rPr>
              <w:t>Имущество</w:t>
            </w:r>
          </w:p>
          <w:p>
            <w:pPr>
              <w:pStyle w:val="Style5"/>
              <w:framePr w:w="10522" w:h="9408" w:wrap="none" w:vAnchor="page" w:hAnchor="page" w:x="814" w:y="3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90" w:lineRule="exact"/>
              <w:ind w:left="0" w:right="0" w:firstLine="0"/>
            </w:pPr>
            <w:r>
              <w:rPr>
                <w:rStyle w:val="CharStyle7"/>
              </w:rPr>
              <w:t>Курской области, всего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22" w:h="9408" w:wrap="none" w:vAnchor="page" w:hAnchor="page" w:x="814" w:y="3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38 163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22" w:h="9408" w:wrap="none" w:vAnchor="page" w:hAnchor="page" w:x="814" w:y="30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7"/>
              </w:rPr>
              <w:t>197 848 109,48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22" w:h="9408" w:wrap="none" w:vAnchor="page" w:hAnchor="page" w:x="814" w:y="30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7"/>
              </w:rPr>
              <w:t>120 914 729,59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22" w:h="9408" w:wrap="none" w:vAnchor="page" w:hAnchor="page" w:x="814" w:y="30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54 937 430,99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522" w:h="9408" w:wrap="none" w:vAnchor="page" w:hAnchor="page" w:x="814" w:y="3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17 727 472,21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gridSpan w:val="7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0522" w:h="9408" w:wrap="none" w:vAnchor="page" w:hAnchor="page" w:x="814" w:y="3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в том числе:</w:t>
            </w:r>
          </w:p>
        </w:tc>
      </w:tr>
      <w:tr>
        <w:trPr>
          <w:trHeight w:val="470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22" w:h="9408" w:wrap="none" w:vAnchor="page" w:hAnchor="page" w:x="814" w:y="30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7"/>
              </w:rPr>
              <w:t>1.</w:t>
            </w:r>
          </w:p>
        </w:tc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522" w:h="9408" w:wrap="none" w:vAnchor="page" w:hAnchor="page" w:x="814" w:y="3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Движимое</w:t>
            </w:r>
          </w:p>
        </w:tc>
      </w:tr>
      <w:tr>
        <w:trPr>
          <w:trHeight w:val="480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522" w:h="9408" w:wrap="none" w:vAnchor="page" w:hAnchor="page" w:x="814" w:y="3003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22" w:h="9408" w:wrap="none" w:vAnchor="page" w:hAnchor="page" w:x="814" w:y="30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ГУПКО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22" w:h="9408" w:wrap="none" w:vAnchor="page" w:hAnchor="page" w:x="814" w:y="3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1221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22" w:h="9408" w:wrap="none" w:vAnchor="page" w:hAnchor="page" w:x="814" w:y="3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22" w:h="9408" w:wrap="none" w:vAnchor="page" w:hAnchor="page" w:x="814" w:y="3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2 255 922,69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22" w:h="9408" w:wrap="none" w:vAnchor="page" w:hAnchor="page" w:x="814" w:y="3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715 076,34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522" w:h="9408" w:wrap="none" w:vAnchor="page" w:hAnchor="page" w:x="814" w:y="3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-</w:t>
            </w:r>
          </w:p>
        </w:tc>
      </w:tr>
      <w:tr>
        <w:trPr>
          <w:trHeight w:val="480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522" w:h="9408" w:wrap="none" w:vAnchor="page" w:hAnchor="page" w:x="814" w:y="3003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22" w:h="9408" w:wrap="none" w:vAnchor="page" w:hAnchor="page" w:x="814" w:y="30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Казенные предприятия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22" w:h="9408" w:wrap="none" w:vAnchor="page" w:hAnchor="page" w:x="814" w:y="3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22" w:h="9408" w:wrap="none" w:vAnchor="page" w:hAnchor="page" w:x="814" w:y="3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22" w:h="9408" w:wrap="none" w:vAnchor="page" w:hAnchor="page" w:x="814" w:y="3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442 080,28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22" w:h="9408" w:wrap="none" w:vAnchor="page" w:hAnchor="page" w:x="814" w:y="300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60" w:firstLine="0"/>
            </w:pPr>
            <w:r>
              <w:rPr>
                <w:rStyle w:val="CharStyle7"/>
              </w:rPr>
              <w:t>262 616,62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522" w:h="9408" w:wrap="none" w:vAnchor="page" w:hAnchor="page" w:x="814" w:y="3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-</w:t>
            </w:r>
          </w:p>
        </w:tc>
      </w:tr>
      <w:tr>
        <w:trPr>
          <w:trHeight w:val="485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522" w:h="9408" w:wrap="none" w:vAnchor="page" w:hAnchor="page" w:x="814" w:y="3003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22" w:h="9408" w:wrap="none" w:vAnchor="page" w:hAnchor="page" w:x="814" w:y="30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Учреждения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22" w:h="9408" w:wrap="none" w:vAnchor="page" w:hAnchor="page" w:x="814" w:y="3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21612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22" w:h="9408" w:wrap="none" w:vAnchor="page" w:hAnchor="page" w:x="814" w:y="3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22" w:h="9408" w:wrap="none" w:vAnchor="page" w:hAnchor="page" w:x="814" w:y="30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7"/>
              </w:rPr>
              <w:t>38 499 374,93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22" w:h="9408" w:wrap="none" w:vAnchor="page" w:hAnchor="page" w:x="814" w:y="30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7"/>
              </w:rPr>
              <w:t>20 672 030,39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522" w:h="9408" w:wrap="none" w:vAnchor="page" w:hAnchor="page" w:x="814" w:y="3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-</w:t>
            </w:r>
          </w:p>
        </w:tc>
      </w:tr>
      <w:tr>
        <w:trPr>
          <w:trHeight w:val="485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522" w:h="9408" w:wrap="none" w:vAnchor="page" w:hAnchor="page" w:x="814" w:y="3003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22" w:h="9408" w:wrap="none" w:vAnchor="page" w:hAnchor="page" w:x="814" w:y="30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Казна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22" w:h="9408" w:wrap="none" w:vAnchor="page" w:hAnchor="page" w:x="814" w:y="3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22" w:h="9408" w:wrap="none" w:vAnchor="page" w:hAnchor="page" w:x="814" w:y="3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22" w:h="9408" w:wrap="none" w:vAnchor="page" w:hAnchor="page" w:x="814" w:y="3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184 955,21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22" w:h="9408" w:wrap="none" w:vAnchor="page" w:hAnchor="page" w:x="814" w:y="300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60" w:firstLine="0"/>
            </w:pPr>
            <w:r>
              <w:rPr>
                <w:rStyle w:val="CharStyle7"/>
              </w:rPr>
              <w:t>111748,86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522" w:h="9408" w:wrap="none" w:vAnchor="page" w:hAnchor="page" w:x="814" w:y="3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-</w:t>
            </w:r>
          </w:p>
        </w:tc>
      </w:tr>
      <w:tr>
        <w:trPr>
          <w:trHeight w:val="470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22" w:h="9408" w:wrap="none" w:vAnchor="page" w:hAnchor="page" w:x="814" w:y="30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7"/>
              </w:rPr>
              <w:t>2.</w:t>
            </w:r>
          </w:p>
        </w:tc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522" w:h="9408" w:wrap="none" w:vAnchor="page" w:hAnchor="page" w:x="814" w:y="3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Недвижимое</w:t>
            </w:r>
          </w:p>
        </w:tc>
      </w:tr>
      <w:tr>
        <w:trPr>
          <w:trHeight w:val="480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522" w:h="9408" w:wrap="none" w:vAnchor="page" w:hAnchor="page" w:x="814" w:y="3003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22" w:h="9408" w:wrap="none" w:vAnchor="page" w:hAnchor="page" w:x="814" w:y="30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ГУПКО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22" w:h="9408" w:wrap="none" w:vAnchor="page" w:hAnchor="page" w:x="814" w:y="3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580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22" w:h="9408" w:wrap="none" w:vAnchor="page" w:hAnchor="page" w:x="814" w:y="3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639 385,60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22" w:h="9408" w:wrap="none" w:vAnchor="page" w:hAnchor="page" w:x="814" w:y="3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1 164 423,56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22" w:h="9408" w:wrap="none" w:vAnchor="page" w:hAnchor="page" w:x="814" w:y="3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736 135,76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0522" w:h="9408" w:wrap="none" w:vAnchor="page" w:hAnchor="page" w:x="814" w:y="30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560" w:right="0" w:firstLine="0"/>
            </w:pPr>
            <w:r>
              <w:rPr>
                <w:rStyle w:val="CharStyle7"/>
                <w:lang w:val="en-US" w:eastAsia="en-US" w:bidi="en-US"/>
              </w:rPr>
              <w:t>f</w:t>
            </w:r>
          </w:p>
        </w:tc>
      </w:tr>
      <w:tr>
        <w:trPr>
          <w:trHeight w:val="475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522" w:h="9408" w:wrap="none" w:vAnchor="page" w:hAnchor="page" w:x="814" w:y="3003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22" w:h="9408" w:wrap="none" w:vAnchor="page" w:hAnchor="page" w:x="814" w:y="30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Казенные предприятия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22" w:h="9408" w:wrap="none" w:vAnchor="page" w:hAnchor="page" w:x="814" w:y="3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22" w:h="9408" w:wrap="none" w:vAnchor="page" w:hAnchor="page" w:x="814" w:y="3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191 665,30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22" w:h="9408" w:wrap="none" w:vAnchor="page" w:hAnchor="page" w:x="814" w:y="3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26 070,82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22" w:h="9408" w:wrap="none" w:vAnchor="page" w:hAnchor="page" w:x="814" w:y="3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20 011,82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522" w:h="9408" w:wrap="none" w:vAnchor="page" w:hAnchor="page" w:x="814" w:y="3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-</w:t>
            </w:r>
          </w:p>
        </w:tc>
      </w:tr>
      <w:tr>
        <w:trPr>
          <w:trHeight w:val="485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522" w:h="9408" w:wrap="none" w:vAnchor="page" w:hAnchor="page" w:x="814" w:y="3003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22" w:h="9408" w:wrap="none" w:vAnchor="page" w:hAnchor="page" w:x="814" w:y="30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Учреждения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22" w:h="9408" w:wrap="none" w:vAnchor="page" w:hAnchor="page" w:x="814" w:y="3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8 417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22" w:h="9408" w:wrap="none" w:vAnchor="page" w:hAnchor="page" w:x="814" w:y="3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3 775 133,44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22" w:h="9408" w:wrap="none" w:vAnchor="page" w:hAnchor="page" w:x="814" w:y="30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7"/>
              </w:rPr>
              <w:t>78 072 798,54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22" w:h="9408" w:wrap="none" w:vAnchor="page" w:hAnchor="page" w:x="814" w:y="30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7"/>
              </w:rPr>
              <w:t>32 228 154,47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522" w:h="9408" w:wrap="none" w:vAnchor="page" w:hAnchor="page" w:x="814" w:y="3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-</w:t>
            </w:r>
          </w:p>
        </w:tc>
      </w:tr>
      <w:tr>
        <w:trPr>
          <w:trHeight w:val="485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522" w:h="9408" w:wrap="none" w:vAnchor="page" w:hAnchor="page" w:x="814" w:y="3003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22" w:h="9408" w:wrap="none" w:vAnchor="page" w:hAnchor="page" w:x="814" w:y="30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Казна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22" w:h="9408" w:wrap="none" w:vAnchor="page" w:hAnchor="page" w:x="814" w:y="3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196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22" w:h="9408" w:wrap="none" w:vAnchor="page" w:hAnchor="page" w:x="814" w:y="3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55 993,5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22" w:h="9408" w:wrap="none" w:vAnchor="page" w:hAnchor="page" w:x="814" w:y="3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269 103,56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22" w:h="9408" w:wrap="none" w:vAnchor="page" w:hAnchor="page" w:x="814" w:y="3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191 656,73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522" w:h="9408" w:wrap="none" w:vAnchor="page" w:hAnchor="page" w:x="814" w:y="3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-</w:t>
            </w:r>
          </w:p>
        </w:tc>
      </w:tr>
      <w:tr>
        <w:trPr>
          <w:trHeight w:val="470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22" w:h="9408" w:wrap="none" w:vAnchor="page" w:hAnchor="page" w:x="814" w:y="30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7"/>
              </w:rPr>
              <w:t>3.</w:t>
            </w:r>
          </w:p>
        </w:tc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522" w:h="9408" w:wrap="none" w:vAnchor="page" w:hAnchor="page" w:x="814" w:y="30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580" w:right="0" w:firstLine="0"/>
            </w:pPr>
            <w:r>
              <w:rPr>
                <w:rStyle w:val="CharStyle7"/>
              </w:rPr>
              <w:t>'</w:t>
            </w:r>
          </w:p>
          <w:p>
            <w:pPr>
              <w:pStyle w:val="Style5"/>
              <w:framePr w:w="10522" w:h="9408" w:wrap="none" w:vAnchor="page" w:hAnchor="page" w:x="814" w:y="3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Земля</w:t>
            </w:r>
          </w:p>
        </w:tc>
      </w:tr>
      <w:tr>
        <w:trPr>
          <w:trHeight w:val="485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522" w:h="9408" w:wrap="none" w:vAnchor="page" w:hAnchor="page" w:x="814" w:y="3003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22" w:h="9408" w:wrap="none" w:vAnchor="page" w:hAnchor="page" w:x="814" w:y="30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ГУПКО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22" w:h="9408" w:wrap="none" w:vAnchor="page" w:hAnchor="page" w:x="814" w:y="3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22" w:h="9408" w:wrap="none" w:vAnchor="page" w:hAnchor="page" w:x="814" w:y="3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32 959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22" w:h="9408" w:wrap="none" w:vAnchor="page" w:hAnchor="page" w:x="814" w:y="3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22" w:h="9408" w:wrap="none" w:vAnchor="page" w:hAnchor="page" w:x="814" w:y="3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522" w:h="9408" w:wrap="none" w:vAnchor="page" w:hAnchor="page" w:x="814" w:y="3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7 262,19</w:t>
            </w:r>
          </w:p>
        </w:tc>
      </w:tr>
      <w:tr>
        <w:trPr>
          <w:trHeight w:val="485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522" w:h="9408" w:wrap="none" w:vAnchor="page" w:hAnchor="page" w:x="814" w:y="3003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22" w:h="9408" w:wrap="none" w:vAnchor="page" w:hAnchor="page" w:x="814" w:y="30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Казенные предприятия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22" w:h="9408" w:wrap="none" w:vAnchor="page" w:hAnchor="page" w:x="814" w:y="3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22" w:h="9408" w:wrap="none" w:vAnchor="page" w:hAnchor="page" w:x="814" w:y="3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789 687,00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22" w:h="9408" w:wrap="none" w:vAnchor="page" w:hAnchor="page" w:x="814" w:y="3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22" w:h="9408" w:wrap="none" w:vAnchor="page" w:hAnchor="page" w:x="814" w:y="3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522" w:h="9408" w:wrap="none" w:vAnchor="page" w:hAnchor="page" w:x="814" w:y="3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119 699,18</w:t>
            </w:r>
          </w:p>
        </w:tc>
      </w:tr>
      <w:tr>
        <w:trPr>
          <w:trHeight w:val="480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522" w:h="9408" w:wrap="none" w:vAnchor="page" w:hAnchor="page" w:x="814" w:y="3003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22" w:h="9408" w:wrap="none" w:vAnchor="page" w:hAnchor="page" w:x="814" w:y="30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Учреждения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22" w:h="9408" w:wrap="none" w:vAnchor="page" w:hAnchor="page" w:x="814" w:y="3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5 072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22" w:h="9408" w:wrap="none" w:vAnchor="page" w:hAnchor="page" w:x="814" w:y="30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7"/>
              </w:rPr>
              <w:t>132 691825,69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22" w:h="9408" w:wrap="none" w:vAnchor="page" w:hAnchor="page" w:x="814" w:y="3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22" w:h="9408" w:wrap="none" w:vAnchor="page" w:hAnchor="page" w:x="814" w:y="3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522" w:h="9408" w:wrap="none" w:vAnchor="page" w:hAnchor="page" w:x="814" w:y="3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12 860 860,59</w:t>
            </w:r>
          </w:p>
        </w:tc>
      </w:tr>
      <w:tr>
        <w:trPr>
          <w:trHeight w:val="499" w:hRule="exact"/>
        </w:trPr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10522" w:h="9408" w:wrap="none" w:vAnchor="page" w:hAnchor="page" w:x="814" w:y="3003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522" w:h="9408" w:wrap="none" w:vAnchor="page" w:hAnchor="page" w:x="814" w:y="30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Казна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522" w:h="9408" w:wrap="none" w:vAnchor="page" w:hAnchor="page" w:x="814" w:y="3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912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522" w:h="9408" w:wrap="none" w:vAnchor="page" w:hAnchor="page" w:x="814" w:y="30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7"/>
              </w:rPr>
              <w:t>59 671459,95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522" w:h="9408" w:wrap="none" w:vAnchor="page" w:hAnchor="page" w:x="814" w:y="3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522" w:h="9408" w:wrap="none" w:vAnchor="page" w:hAnchor="page" w:x="814" w:y="3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522" w:h="9408" w:wrap="none" w:vAnchor="page" w:hAnchor="page" w:x="814" w:y="3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4 739 650,25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="10522" w:h="1329" w:hRule="exact" w:wrap="none" w:vAnchor="page" w:hAnchor="page" w:x="796" w:y="106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0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Сведения</w:t>
      </w:r>
    </w:p>
    <w:p>
      <w:pPr>
        <w:pStyle w:val="Style5"/>
        <w:framePr w:w="10522" w:h="1329" w:hRule="exact" w:wrap="none" w:vAnchor="page" w:hAnchor="page" w:x="796" w:y="1060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правообладателях областного имущества</w:t>
        <w:br/>
        <w:t>из реестра имущества Курской области,</w:t>
        <w:br/>
        <w:t>по состоянию на 01 октября 2023</w:t>
      </w:r>
    </w:p>
    <w:tbl>
      <w:tblPr>
        <w:tblOverlap w:val="never"/>
        <w:tblLayout w:type="fixed"/>
        <w:jc w:val="left"/>
      </w:tblPr>
      <w:tblGrid>
        <w:gridCol w:w="950"/>
        <w:gridCol w:w="6672"/>
        <w:gridCol w:w="1963"/>
      </w:tblGrid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86" w:h="2122" w:wrap="none" w:vAnchor="page" w:hAnchor="page" w:x="983" w:y="26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8"/>
              </w:rPr>
              <w:t>№ п.п.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86" w:h="2122" w:wrap="none" w:vAnchor="page" w:hAnchor="page" w:x="983" w:y="267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Юридические лица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9586" w:h="2122" w:wrap="none" w:vAnchor="page" w:hAnchor="page" w:x="983" w:y="267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Количество</w:t>
            </w:r>
          </w:p>
        </w:tc>
      </w:tr>
      <w:tr>
        <w:trPr>
          <w:trHeight w:val="5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86" w:h="2122" w:wrap="none" w:vAnchor="page" w:hAnchor="page" w:x="983" w:y="267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86" w:h="2122" w:wrap="none" w:vAnchor="page" w:hAnchor="page" w:x="983" w:y="26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8"/>
              </w:rPr>
              <w:t>Государственные унитарные предприятия Курской области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9586" w:h="2122" w:wrap="none" w:vAnchor="page" w:hAnchor="page" w:x="983" w:y="267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16</w:t>
            </w: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86" w:h="2122" w:wrap="none" w:vAnchor="page" w:hAnchor="page" w:x="983" w:y="267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86" w:h="2122" w:wrap="none" w:vAnchor="page" w:hAnchor="page" w:x="983" w:y="267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Казенные предприятия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9586" w:h="2122" w:wrap="none" w:vAnchor="page" w:hAnchor="page" w:x="983" w:y="267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1</w:t>
            </w:r>
          </w:p>
        </w:tc>
      </w:tr>
      <w:tr>
        <w:trPr>
          <w:trHeight w:val="54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586" w:h="2122" w:wrap="none" w:vAnchor="page" w:hAnchor="page" w:x="983" w:y="267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586" w:h="2122" w:wrap="none" w:vAnchor="page" w:hAnchor="page" w:x="983" w:y="267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Государственные учреждения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586" w:h="2122" w:wrap="none" w:vAnchor="page" w:hAnchor="page" w:x="983" w:y="267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349</w:t>
            </w:r>
          </w:p>
        </w:tc>
      </w:tr>
    </w:tbl>
    <w:p>
      <w:pPr>
        <w:pStyle w:val="Style5"/>
        <w:framePr w:w="10522" w:h="1344" w:hRule="exact" w:wrap="none" w:vAnchor="page" w:hAnchor="page" w:x="796" w:y="5721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50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Сведения</w:t>
      </w:r>
    </w:p>
    <w:p>
      <w:pPr>
        <w:pStyle w:val="Style5"/>
        <w:framePr w:w="10522" w:h="1344" w:hRule="exact" w:wrap="none" w:vAnchor="page" w:hAnchor="page" w:x="796" w:y="5721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660" w:right="0" w:firstLine="9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количестве хозяйственных обществ с участием Курской области в уставном капитале из реестра государственного имущества Курской области,</w:t>
      </w:r>
    </w:p>
    <w:p>
      <w:pPr>
        <w:pStyle w:val="Style5"/>
        <w:framePr w:w="10522" w:h="1344" w:hRule="exact" w:wrap="none" w:vAnchor="page" w:hAnchor="page" w:x="796" w:y="5721"/>
        <w:widowControl w:val="0"/>
        <w:keepNext w:val="0"/>
        <w:keepLines w:val="0"/>
        <w:shd w:val="clear" w:color="auto" w:fill="auto"/>
        <w:bidi w:val="0"/>
        <w:jc w:val="center"/>
        <w:spacing w:before="0" w:after="0" w:line="322" w:lineRule="exact"/>
        <w:ind w:left="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состоянию на 01 октября 2023</w:t>
      </w:r>
    </w:p>
    <w:tbl>
      <w:tblPr>
        <w:tblOverlap w:val="never"/>
        <w:tblLayout w:type="fixed"/>
        <w:jc w:val="left"/>
      </w:tblPr>
      <w:tblGrid>
        <w:gridCol w:w="5477"/>
        <w:gridCol w:w="3826"/>
      </w:tblGrid>
      <w:tr>
        <w:trPr>
          <w:trHeight w:val="8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02" w:h="3475" w:wrap="none" w:vAnchor="page" w:hAnchor="page" w:x="1012" w:y="76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3" w:lineRule="exact"/>
              <w:ind w:left="0" w:right="0" w:firstLine="0"/>
            </w:pPr>
            <w:r>
              <w:rPr>
                <w:rStyle w:val="CharStyle9"/>
              </w:rPr>
              <w:t>Пакет акций, принадлежащий Курской области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9302" w:h="3475" w:wrap="none" w:vAnchor="page" w:hAnchor="page" w:x="1012" w:y="76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9"/>
              </w:rPr>
              <w:t>Количество обществ</w:t>
            </w: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02" w:h="3475" w:wrap="none" w:vAnchor="page" w:hAnchor="page" w:x="1012" w:y="76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100 %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02" w:h="3475" w:wrap="none" w:vAnchor="page" w:hAnchor="page" w:x="1012" w:y="76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11</w:t>
            </w:r>
          </w:p>
        </w:tc>
      </w:tr>
      <w:tr>
        <w:trPr>
          <w:trHeight w:val="5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02" w:h="3475" w:wrap="none" w:vAnchor="page" w:hAnchor="page" w:x="1012" w:y="76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Контрольный (от 50% до 100%)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02" w:h="3475" w:wrap="none" w:vAnchor="page" w:hAnchor="page" w:x="1012" w:y="76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</w:tr>
      <w:tr>
        <w:trPr>
          <w:trHeight w:val="5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02" w:h="3475" w:wrap="none" w:vAnchor="page" w:hAnchor="page" w:x="1012" w:y="76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Блокирующий (от 25% до 50%)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02" w:h="3475" w:wrap="none" w:vAnchor="page" w:hAnchor="page" w:x="1012" w:y="76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1</w:t>
            </w: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02" w:h="3475" w:wrap="none" w:vAnchor="page" w:hAnchor="page" w:x="1012" w:y="76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Миноритарный (от 2% до 25%)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9302" w:h="3475" w:wrap="none" w:vAnchor="page" w:hAnchor="page" w:x="1012" w:y="76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</w:tr>
      <w:tr>
        <w:trPr>
          <w:trHeight w:val="54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302" w:h="3475" w:wrap="none" w:vAnchor="page" w:hAnchor="page" w:x="1012" w:y="76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ВСЕГО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302" w:h="3475" w:wrap="none" w:vAnchor="page" w:hAnchor="page" w:x="1012" w:y="76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17</w:t>
            </w:r>
          </w:p>
        </w:tc>
      </w:tr>
    </w:tbl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Заголовок №1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6">
    <w:name w:val="Основной текст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7">
    <w:name w:val="Основной текст (2) + 9,5 pt"/>
    <w:basedOn w:val="CharStyle6"/>
    <w:rPr>
      <w:lang w:val="ru-RU" w:eastAsia="ru-RU" w:bidi="ru-RU"/>
      <w:sz w:val="19"/>
      <w:szCs w:val="19"/>
      <w:w w:val="100"/>
      <w:spacing w:val="0"/>
      <w:color w:val="000000"/>
      <w:position w:val="0"/>
    </w:rPr>
  </w:style>
  <w:style w:type="character" w:customStyle="1" w:styleId="CharStyle8">
    <w:name w:val="Основной текст (2) + 11 pt"/>
    <w:basedOn w:val="CharStyle6"/>
    <w:rPr>
      <w:lang w:val="ru-RU" w:eastAsia="ru-RU" w:bidi="ru-RU"/>
      <w:sz w:val="22"/>
      <w:szCs w:val="22"/>
      <w:w w:val="100"/>
      <w:spacing w:val="0"/>
      <w:color w:val="000000"/>
      <w:position w:val="0"/>
    </w:rPr>
  </w:style>
  <w:style w:type="character" w:customStyle="1" w:styleId="CharStyle9">
    <w:name w:val="Основной текст (2) + 11 pt,Полужирный"/>
    <w:basedOn w:val="CharStyle6"/>
    <w:rPr>
      <w:lang w:val="ru-RU" w:eastAsia="ru-RU" w:bidi="ru-RU"/>
      <w:b/>
      <w:bCs/>
      <w:sz w:val="22"/>
      <w:szCs w:val="22"/>
      <w:w w:val="100"/>
      <w:spacing w:val="0"/>
      <w:color w:val="000000"/>
      <w:position w:val="0"/>
    </w:rPr>
  </w:style>
  <w:style w:type="paragraph" w:customStyle="1" w:styleId="Style3">
    <w:name w:val="Заголовок №1"/>
    <w:basedOn w:val="Normal"/>
    <w:link w:val="CharStyle4"/>
    <w:pPr>
      <w:widowControl w:val="0"/>
      <w:shd w:val="clear" w:color="auto" w:fill="FFFFFF"/>
      <w:outlineLvl w:val="0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">
    <w:name w:val="Основной текст (2)"/>
    <w:basedOn w:val="Normal"/>
    <w:link w:val="CharStyle6"/>
    <w:pPr>
      <w:widowControl w:val="0"/>
      <w:shd w:val="clear" w:color="auto" w:fill="FFFFFF"/>
      <w:spacing w:line="317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