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 Курской области</w:t>
      </w: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650DCA" w:rsidRDefault="00650DCA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F19" w:rsidRDefault="00650DCA" w:rsidP="002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выполнению обязательных условий конкурса</w:t>
      </w:r>
      <w:r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="00275F19" w:rsidRPr="00195EE5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p w:rsidR="001A43CE" w:rsidRPr="001A43CE" w:rsidRDefault="001A43CE" w:rsidP="001A43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участка площадью 1287 </w:t>
      </w:r>
      <w:proofErr w:type="spellStart"/>
      <w:r w:rsidRPr="001A43C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A43CE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46:29:103217:164, расположенный по адресу: г. Курск, ул. Магистральная                  (в районе ипподрома);</w:t>
      </w:r>
    </w:p>
    <w:p w:rsidR="001A43CE" w:rsidRPr="001A43CE" w:rsidRDefault="001A43CE" w:rsidP="001A43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земельный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участок площадью 2168 </w:t>
      </w:r>
      <w:proofErr w:type="spellStart"/>
      <w:r w:rsidRPr="001A43C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A43CE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46:29:103217:165, расположенный по адресу: г. Курск, ул. Магистральная                (в районе ипподрома);</w:t>
      </w:r>
    </w:p>
    <w:p w:rsidR="001A43CE" w:rsidRDefault="001A43CE" w:rsidP="001A43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границах, указанных в кадастровых паспортах, из категории земель населенных пунктов, с разрешенным использованием земельных участков - для строительства складских объектов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0DCA" w:rsidRPr="00275F19" w:rsidRDefault="00650DCA" w:rsidP="001A4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DCA">
        <w:rPr>
          <w:rFonts w:ascii="Times New Roman" w:hAnsi="Times New Roman" w:cs="Times New Roman"/>
          <w:sz w:val="28"/>
          <w:szCs w:val="28"/>
        </w:rPr>
        <w:t xml:space="preserve">Ознакомившись с условиями конкурса, </w:t>
      </w:r>
      <w:r w:rsidR="00275F19">
        <w:rPr>
          <w:rFonts w:ascii="Times New Roman" w:hAnsi="Times New Roman" w:cs="Times New Roman"/>
          <w:sz w:val="28"/>
          <w:szCs w:val="28"/>
        </w:rPr>
        <w:t>информационное извещение</w:t>
      </w:r>
      <w:r>
        <w:rPr>
          <w:rFonts w:ascii="Times New Roman" w:hAnsi="Times New Roman" w:cs="Times New Roman"/>
          <w:sz w:val="28"/>
          <w:szCs w:val="28"/>
        </w:rPr>
        <w:t xml:space="preserve"> которого было опубликовано в газете «Курская правда» от </w:t>
      </w:r>
      <w:r w:rsidR="001A43CE">
        <w:rPr>
          <w:rFonts w:ascii="Times New Roman" w:hAnsi="Times New Roman" w:cs="Times New Roman"/>
          <w:sz w:val="28"/>
          <w:szCs w:val="28"/>
        </w:rPr>
        <w:t>5 октября 2013 года № 120 (25545</w:t>
      </w:r>
      <w:r w:rsidR="00275F19">
        <w:rPr>
          <w:rFonts w:ascii="Times New Roman" w:hAnsi="Times New Roman" w:cs="Times New Roman"/>
          <w:sz w:val="28"/>
          <w:szCs w:val="28"/>
        </w:rPr>
        <w:t>) 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в сети Интернет,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обязуюсь выполнить обязательные условия </w:t>
      </w:r>
      <w:r w:rsidRPr="00275F19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275F19">
        <w:rPr>
          <w:rFonts w:ascii="Times New Roman" w:hAnsi="Times New Roman" w:cs="Times New Roman"/>
          <w:sz w:val="28"/>
          <w:szCs w:val="28"/>
        </w:rPr>
        <w:t>, а именно:</w:t>
      </w:r>
    </w:p>
    <w:p w:rsidR="001A43CE" w:rsidRPr="001A43CE" w:rsidRDefault="001A43CE" w:rsidP="00CF3AD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A43C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Осуществить строительство </w:t>
      </w:r>
      <w:r w:rsidRPr="001A43CE">
        <w:rPr>
          <w:rFonts w:ascii="Times New Roman" w:eastAsia="Times New Roman" w:hAnsi="Times New Roman" w:cs="Times New Roman"/>
          <w:sz w:val="26"/>
          <w:szCs w:val="26"/>
        </w:rPr>
        <w:t>складских объектов на земельных участках, расположенных по адресу: г. Курск, ул. Магистральная (в районе ипподрома):</w:t>
      </w:r>
    </w:p>
    <w:p w:rsidR="001A43CE" w:rsidRPr="001A43CE" w:rsidRDefault="001A43CE" w:rsidP="00CF3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1287 </w:t>
      </w:r>
      <w:proofErr w:type="spellStart"/>
      <w:r w:rsidRPr="001A43C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A43CE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46:29:103217:164;</w:t>
      </w:r>
    </w:p>
    <w:p w:rsidR="001A43CE" w:rsidRPr="001A43CE" w:rsidRDefault="001A43CE" w:rsidP="00CF3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2168 </w:t>
      </w:r>
      <w:proofErr w:type="spellStart"/>
      <w:r w:rsidRPr="001A43C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A43CE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 103217:165,</w:t>
      </w:r>
    </w:p>
    <w:p w:rsidR="001A43CE" w:rsidRPr="001A43CE" w:rsidRDefault="001A43CE" w:rsidP="00CF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комплексе.</w:t>
      </w:r>
    </w:p>
    <w:p w:rsidR="001A43CE" w:rsidRPr="001A43CE" w:rsidRDefault="001A43CE" w:rsidP="00CF3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3CE">
        <w:rPr>
          <w:rFonts w:ascii="Times New Roman" w:eastAsia="Times New Roman" w:hAnsi="Times New Roman" w:cs="Times New Roman"/>
          <w:noProof/>
          <w:sz w:val="26"/>
          <w:szCs w:val="26"/>
        </w:rPr>
        <w:t>2.</w:t>
      </w:r>
      <w:r w:rsidRPr="001A43C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Максимальный срок выполнения строительно-монтажных работ по строительству </w:t>
      </w:r>
      <w:r w:rsidRPr="001A43CE">
        <w:rPr>
          <w:rFonts w:ascii="Times New Roman" w:eastAsia="Times New Roman" w:hAnsi="Times New Roman" w:cs="Times New Roman"/>
          <w:sz w:val="26"/>
          <w:szCs w:val="26"/>
        </w:rPr>
        <w:t>складских объектов на земельных участках, расположенных по адресу: г. Курск, ул. Магистральная (в районе ипподрома):</w:t>
      </w:r>
    </w:p>
    <w:p w:rsidR="001A43CE" w:rsidRPr="001A43CE" w:rsidRDefault="001A43CE" w:rsidP="00CF3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1287 </w:t>
      </w:r>
      <w:proofErr w:type="spellStart"/>
      <w:r w:rsidRPr="001A43C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A43CE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46:29:103217:164;</w:t>
      </w:r>
    </w:p>
    <w:p w:rsidR="001A43CE" w:rsidRPr="001A43CE" w:rsidRDefault="001A43CE" w:rsidP="00CF3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2168 </w:t>
      </w:r>
      <w:proofErr w:type="spellStart"/>
      <w:r w:rsidRPr="001A43C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A43CE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 103217:165,</w:t>
      </w:r>
    </w:p>
    <w:p w:rsidR="001A43CE" w:rsidRPr="001A43CE" w:rsidRDefault="001A43CE" w:rsidP="00CF3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bookmarkStart w:id="0" w:name="_GoBack"/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вводу их в эксплуатацию</w:t>
      </w:r>
      <w:r w:rsidRPr="001A43C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3 (три) года.</w:t>
      </w:r>
    </w:p>
    <w:bookmarkEnd w:id="0"/>
    <w:p w:rsidR="001A43CE" w:rsidRPr="001A43CE" w:rsidRDefault="001A43CE" w:rsidP="00CF3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3CE">
        <w:rPr>
          <w:rFonts w:ascii="Times New Roman" w:eastAsia="Times New Roman" w:hAnsi="Times New Roman" w:cs="Times New Roman"/>
          <w:noProof/>
          <w:sz w:val="26"/>
          <w:szCs w:val="26"/>
        </w:rPr>
        <w:t>3.</w:t>
      </w:r>
      <w:r w:rsidRPr="001A43C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Не допускать </w:t>
      </w:r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на земельных участках, расположенных по </w:t>
      </w: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адресу:   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                 г. Курск, ул. Магистральная (в районе ипподрома):</w:t>
      </w:r>
    </w:p>
    <w:p w:rsidR="001A43CE" w:rsidRPr="001A43CE" w:rsidRDefault="001A43CE" w:rsidP="00CF3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1287 </w:t>
      </w:r>
      <w:proofErr w:type="spellStart"/>
      <w:r w:rsidRPr="001A43C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A43CE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46:29:103217:164;</w:t>
      </w:r>
    </w:p>
    <w:p w:rsidR="001A43CE" w:rsidRPr="001A43CE" w:rsidRDefault="001A43CE" w:rsidP="00CF3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 xml:space="preserve"> 2168 </w:t>
      </w:r>
      <w:proofErr w:type="spellStart"/>
      <w:r w:rsidRPr="001A43C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A43CE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 103217:165,</w:t>
      </w:r>
    </w:p>
    <w:p w:rsidR="001A43CE" w:rsidRPr="001A43CE" w:rsidRDefault="001A43CE" w:rsidP="00CF3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A43CE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proofErr w:type="gramEnd"/>
      <w:r w:rsidRPr="001A43CE">
        <w:rPr>
          <w:rFonts w:ascii="Times New Roman" w:eastAsia="Times New Roman" w:hAnsi="Times New Roman" w:cs="Times New Roman"/>
          <w:sz w:val="26"/>
          <w:szCs w:val="26"/>
        </w:rPr>
        <w:t>, не предусмотренных конкурсной документацией, договорами купли-продажи земельных участков.</w:t>
      </w:r>
    </w:p>
    <w:p w:rsidR="001A43CE" w:rsidRPr="001A43CE" w:rsidRDefault="001A43CE" w:rsidP="00CF3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A43CE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1A43CE">
        <w:rPr>
          <w:rFonts w:ascii="Times New Roman" w:eastAsia="Times New Roman" w:hAnsi="Times New Roman" w:cs="Times New Roman"/>
          <w:sz w:val="26"/>
          <w:szCs w:val="26"/>
        </w:rPr>
        <w:tab/>
      </w:r>
      <w:r w:rsidRPr="001A43CE">
        <w:rPr>
          <w:rFonts w:ascii="Times New Roman" w:eastAsia="Times New Roman" w:hAnsi="Times New Roman" w:cs="Times New Roman"/>
          <w:noProof/>
          <w:sz w:val="26"/>
          <w:szCs w:val="26"/>
        </w:rPr>
        <w:t>После завершения строительства выполнить комплекс работ по благоустройству территории.</w:t>
      </w:r>
    </w:p>
    <w:p w:rsidR="001A43CE" w:rsidRPr="001A43CE" w:rsidRDefault="001A43CE" w:rsidP="00CF3A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A43CE">
        <w:rPr>
          <w:rFonts w:ascii="Times New Roman" w:eastAsia="Times New Roman" w:hAnsi="Times New Roman" w:cs="Times New Roman"/>
          <w:noProof/>
          <w:sz w:val="26"/>
          <w:szCs w:val="26"/>
        </w:rPr>
        <w:t>5.</w:t>
      </w:r>
      <w:r w:rsidRPr="001A43CE">
        <w:rPr>
          <w:rFonts w:ascii="Times New Roman" w:eastAsia="Times New Roman" w:hAnsi="Times New Roman" w:cs="Times New Roman"/>
          <w:noProof/>
          <w:sz w:val="26"/>
          <w:szCs w:val="26"/>
        </w:rPr>
        <w:tab/>
        <w:t>Сохранить целевое назначение объектов в течение 5 лет с момента ввода их в эксплуатацию, в случае, если законодательством не будет предусмотрено иное.</w:t>
      </w: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7CF" w:rsidRP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E017CF" w:rsidRPr="00E017CF" w:rsidSect="00E5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5CE"/>
    <w:multiLevelType w:val="hybridMultilevel"/>
    <w:tmpl w:val="D1184538"/>
    <w:lvl w:ilvl="0" w:tplc="98F0D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2F3D6E"/>
    <w:multiLevelType w:val="hybridMultilevel"/>
    <w:tmpl w:val="D18A4E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C25F5"/>
    <w:multiLevelType w:val="hybridMultilevel"/>
    <w:tmpl w:val="AA3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B3A54"/>
    <w:multiLevelType w:val="hybridMultilevel"/>
    <w:tmpl w:val="02F2391C"/>
    <w:lvl w:ilvl="0" w:tplc="06289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EE9"/>
    <w:rsid w:val="00196278"/>
    <w:rsid w:val="001A43CE"/>
    <w:rsid w:val="00275F19"/>
    <w:rsid w:val="00650DCA"/>
    <w:rsid w:val="00911A08"/>
    <w:rsid w:val="009F1EE9"/>
    <w:rsid w:val="00A72A5A"/>
    <w:rsid w:val="00CF3AD9"/>
    <w:rsid w:val="00E017CF"/>
    <w:rsid w:val="00E36C0C"/>
    <w:rsid w:val="00E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FC4B2-03A0-4FAD-ABCE-1EE94B66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EEF7-A88E-4C9F-B616-65883ACB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6</cp:revision>
  <dcterms:created xsi:type="dcterms:W3CDTF">2012-08-01T08:09:00Z</dcterms:created>
  <dcterms:modified xsi:type="dcterms:W3CDTF">2013-10-07T07:17:00Z</dcterms:modified>
</cp:coreProperties>
</file>