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2B42A7" w:rsidRPr="001C1429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1963AD"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Администрации</w:t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3F13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="009738BA" w:rsidRPr="001C1429">
        <w:rPr>
          <w:rFonts w:ascii="Arial" w:hAnsi="Arial" w:cs="Arial"/>
          <w:b/>
          <w:i/>
          <w:sz w:val="24"/>
          <w:szCs w:val="24"/>
        </w:rPr>
        <w:t>«</w:t>
      </w:r>
      <w:r w:rsidR="001C1429" w:rsidRPr="001C1429">
        <w:rPr>
          <w:rFonts w:ascii="Arial" w:eastAsia="Calibri" w:hAnsi="Arial" w:cs="Arial"/>
          <w:b/>
          <w:i/>
          <w:sz w:val="24"/>
          <w:szCs w:val="24"/>
        </w:rPr>
        <w:t>О внесении изменений в Порядок учета наемных домов социального использования и земельных участков, предоставленных или предназначенных для их строительства на территории Курской области</w:t>
      </w:r>
      <w:r w:rsidR="009738BA" w:rsidRPr="001C142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постановления </w:t>
      </w:r>
      <w:r w:rsidR="003F13BB" w:rsidRP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</w:t>
      </w:r>
      <w:r w:rsidR="009738BA" w:rsidRPr="001C1429">
        <w:rPr>
          <w:rFonts w:ascii="Arial" w:hAnsi="Arial" w:cs="Arial"/>
          <w:sz w:val="24"/>
          <w:szCs w:val="24"/>
        </w:rPr>
        <w:t>«</w:t>
      </w:r>
      <w:r w:rsidR="001C1429" w:rsidRPr="001C1429">
        <w:rPr>
          <w:rFonts w:ascii="Arial" w:eastAsia="Calibri" w:hAnsi="Arial" w:cs="Arial"/>
          <w:sz w:val="24"/>
          <w:szCs w:val="24"/>
        </w:rPr>
        <w:t>О внесении изменений в Порядок учета наемных домов социального использования и земельных участков, предоставленных или предназначенных для их строительства на территории Курской области</w:t>
      </w:r>
      <w:r w:rsidR="009738BA" w:rsidRP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C142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постановления Администрации Курской области от 05.08.2013 г. № 493-па «О порядке раскрытия органами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исполнительной власти Курской области информации о подготовке проектов нормативных правовых актов и результатах их общественного обсуждения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был размещен для обсуждения 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.2015.</w:t>
      </w:r>
    </w:p>
    <w:p w:rsidR="002B42A7" w:rsidRPr="00F93EB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C1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.2015):</w:t>
      </w:r>
      <w:r w:rsidR="00F93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93EB7">
        <w:rPr>
          <w:rFonts w:ascii="Arial" w:eastAsia="Times New Roman" w:hAnsi="Arial" w:cs="Arial"/>
          <w:sz w:val="24"/>
          <w:szCs w:val="24"/>
          <w:lang w:eastAsia="ru-RU"/>
        </w:rPr>
        <w:t xml:space="preserve">просмотров проекта постановления </w:t>
      </w:r>
      <w:r w:rsidR="009738BA" w:rsidRPr="00F93EB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93EB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- </w:t>
      </w:r>
      <w:r w:rsidR="001C14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20B5" w:rsidRPr="00F93EB7">
        <w:rPr>
          <w:rFonts w:ascii="Arial" w:eastAsia="Times New Roman" w:hAnsi="Arial" w:cs="Arial"/>
          <w:sz w:val="24"/>
          <w:szCs w:val="24"/>
          <w:lang w:eastAsia="ru-RU"/>
        </w:rPr>
        <w:t>, комментариев — 0</w:t>
      </w:r>
      <w:r w:rsidRPr="00F93EB7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В.В. 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1963AD"/>
    <w:rsid w:val="001C1429"/>
    <w:rsid w:val="002B42A7"/>
    <w:rsid w:val="002B628F"/>
    <w:rsid w:val="00337B19"/>
    <w:rsid w:val="003A113A"/>
    <w:rsid w:val="003F13BB"/>
    <w:rsid w:val="00401FAD"/>
    <w:rsid w:val="00590C11"/>
    <w:rsid w:val="00622FF1"/>
    <w:rsid w:val="0064284B"/>
    <w:rsid w:val="006F07AF"/>
    <w:rsid w:val="007511A4"/>
    <w:rsid w:val="007C45AF"/>
    <w:rsid w:val="008166EB"/>
    <w:rsid w:val="00860CA9"/>
    <w:rsid w:val="008823F2"/>
    <w:rsid w:val="008D096F"/>
    <w:rsid w:val="009738BA"/>
    <w:rsid w:val="00974182"/>
    <w:rsid w:val="009E0616"/>
    <w:rsid w:val="009E1CDB"/>
    <w:rsid w:val="00B05BC9"/>
    <w:rsid w:val="00CC0280"/>
    <w:rsid w:val="00CF06FE"/>
    <w:rsid w:val="00DE20B5"/>
    <w:rsid w:val="00E535FE"/>
    <w:rsid w:val="00F015AB"/>
    <w:rsid w:val="00F16514"/>
    <w:rsid w:val="00F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7</cp:revision>
  <cp:lastPrinted>2015-04-20T05:57:00Z</cp:lastPrinted>
  <dcterms:created xsi:type="dcterms:W3CDTF">2015-04-29T11:11:00Z</dcterms:created>
  <dcterms:modified xsi:type="dcterms:W3CDTF">2015-10-16T12:54:00Z</dcterms:modified>
</cp:coreProperties>
</file>