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4F0" w:rsidRPr="00D314F0" w:rsidRDefault="00D314F0" w:rsidP="00D314F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314F0">
        <w:rPr>
          <w:rFonts w:ascii="Times New Roman" w:hAnsi="Times New Roman" w:cs="Times New Roman"/>
          <w:sz w:val="28"/>
          <w:szCs w:val="28"/>
        </w:rPr>
        <w:t>Дата размещения объявления:</w:t>
      </w:r>
    </w:p>
    <w:p w:rsidR="00D314F0" w:rsidRPr="00D314F0" w:rsidRDefault="00D314F0" w:rsidP="00D314F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14F0">
        <w:rPr>
          <w:rFonts w:ascii="Times New Roman" w:hAnsi="Times New Roman" w:cs="Times New Roman"/>
          <w:sz w:val="28"/>
          <w:szCs w:val="28"/>
        </w:rPr>
        <w:t xml:space="preserve">10.11.2017 </w:t>
      </w:r>
    </w:p>
    <w:p w:rsidR="00D314F0" w:rsidRPr="00D314F0" w:rsidRDefault="00D314F0" w:rsidP="00D314F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14F0">
        <w:rPr>
          <w:rFonts w:ascii="Times New Roman" w:hAnsi="Times New Roman" w:cs="Times New Roman"/>
          <w:sz w:val="28"/>
          <w:szCs w:val="28"/>
        </w:rPr>
        <w:t>Комитет по управлению имуществом Курской области объявляет о продлении срока приема документов для участия в конкурсе на включение в кадровый резерв для замещения вакантных должностей государственной гражданской службы Курской области в комитете по управлению имуществом Курской области.</w:t>
      </w:r>
    </w:p>
    <w:p w:rsidR="00D314F0" w:rsidRPr="00D314F0" w:rsidRDefault="00D314F0" w:rsidP="00D314F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14F0">
        <w:rPr>
          <w:rFonts w:ascii="Times New Roman" w:hAnsi="Times New Roman" w:cs="Times New Roman"/>
          <w:sz w:val="28"/>
          <w:szCs w:val="28"/>
        </w:rPr>
        <w:t>Квалификационные требования, знания и умения, перечень документов, представляемых для участия в конкурсе, этапы конкурного отбора и другие информационные материалы размещены на официальном сайте Администрации Курской области 28.09.2017 года.</w:t>
      </w:r>
    </w:p>
    <w:p w:rsidR="00D314F0" w:rsidRPr="00D314F0" w:rsidRDefault="00D314F0" w:rsidP="00D314F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14F0">
        <w:rPr>
          <w:rFonts w:ascii="Times New Roman" w:hAnsi="Times New Roman" w:cs="Times New Roman"/>
          <w:sz w:val="28"/>
          <w:szCs w:val="28"/>
        </w:rPr>
        <w:t xml:space="preserve">Прием документов на конкурс осуществляется по 01.12.2017 года включительно. </w:t>
      </w:r>
    </w:p>
    <w:p w:rsidR="0098448B" w:rsidRPr="00D314F0" w:rsidRDefault="00D314F0" w:rsidP="00D314F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14F0">
        <w:rPr>
          <w:rFonts w:ascii="Times New Roman" w:hAnsi="Times New Roman" w:cs="Times New Roman"/>
          <w:sz w:val="28"/>
          <w:szCs w:val="28"/>
        </w:rPr>
        <w:t>Все конкурсные документы доставляются кандидатом лично по адресу: г. Курск, ул. Марата, 9, 4 этаж, в управление юридической и кадровой работы комитета по управлению имуществом Курской области, кабинет № 403, в рабочие дни с 10.00 до 13.00, с 14.00 до 17.00 (кроме – субботы и воскресенья), телефон для справок: 70-08-18.</w:t>
      </w:r>
      <w:bookmarkEnd w:id="0"/>
    </w:p>
    <w:sectPr w:rsidR="0098448B" w:rsidRPr="00D31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F0"/>
    <w:rsid w:val="0098448B"/>
    <w:rsid w:val="00D3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1D997-9A0F-4411-8B76-5AEC3637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MZAK5</dc:creator>
  <cp:keywords/>
  <dc:description/>
  <cp:lastModifiedBy>MZAK5</cp:lastModifiedBy>
  <cp:revision>1</cp:revision>
  <dcterms:created xsi:type="dcterms:W3CDTF">2017-11-10T14:20:00Z</dcterms:created>
  <dcterms:modified xsi:type="dcterms:W3CDTF">2017-11-10T14:22:00Z</dcterms:modified>
</cp:coreProperties>
</file>