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D9" w:rsidRPr="00A12673" w:rsidRDefault="002550D9" w:rsidP="002550D9">
      <w:pPr>
        <w:jc w:val="center"/>
        <w:rPr>
          <w:b/>
          <w:bCs/>
          <w:sz w:val="26"/>
          <w:szCs w:val="26"/>
        </w:rPr>
      </w:pPr>
      <w:r w:rsidRPr="00A12673">
        <w:rPr>
          <w:b/>
          <w:bCs/>
          <w:sz w:val="26"/>
          <w:szCs w:val="26"/>
        </w:rPr>
        <w:t>Пояснительная записка</w:t>
      </w:r>
    </w:p>
    <w:p w:rsidR="002550D9" w:rsidRPr="00A12673" w:rsidRDefault="002550D9" w:rsidP="002550D9">
      <w:pPr>
        <w:jc w:val="center"/>
        <w:rPr>
          <w:b/>
          <w:bCs/>
          <w:sz w:val="26"/>
          <w:szCs w:val="26"/>
        </w:rPr>
      </w:pPr>
      <w:r w:rsidRPr="00A12673">
        <w:rPr>
          <w:b/>
          <w:bCs/>
          <w:sz w:val="26"/>
          <w:szCs w:val="26"/>
        </w:rPr>
        <w:t xml:space="preserve">к проекту постановления Губернатора Курской области </w:t>
      </w:r>
    </w:p>
    <w:p w:rsidR="002550D9" w:rsidRPr="00A12673" w:rsidRDefault="002550D9" w:rsidP="002550D9">
      <w:pPr>
        <w:pStyle w:val="a3"/>
        <w:jc w:val="center"/>
        <w:rPr>
          <w:b/>
          <w:bCs/>
          <w:szCs w:val="26"/>
        </w:rPr>
      </w:pPr>
      <w:proofErr w:type="gramStart"/>
      <w:r w:rsidRPr="00A12673">
        <w:rPr>
          <w:b/>
          <w:bCs/>
          <w:szCs w:val="26"/>
        </w:rPr>
        <w:t xml:space="preserve">«О внесении изменений в </w:t>
      </w:r>
      <w:r w:rsidRPr="00A12673">
        <w:rPr>
          <w:b/>
          <w:szCs w:val="26"/>
        </w:rPr>
        <w:t xml:space="preserve">прогнозный план (программу) приватизации областного имущества и основные направления приватизации областного имущества </w:t>
      </w:r>
      <w:r w:rsidRPr="00A12673">
        <w:rPr>
          <w:b/>
          <w:szCs w:val="26"/>
        </w:rPr>
        <w:br/>
        <w:t xml:space="preserve">на 2012 - 2014 годы» </w:t>
      </w:r>
      <w:proofErr w:type="gramEnd"/>
    </w:p>
    <w:p w:rsidR="002550D9" w:rsidRPr="00A12673" w:rsidRDefault="002550D9" w:rsidP="002550D9">
      <w:pPr>
        <w:ind w:firstLine="709"/>
        <w:jc w:val="center"/>
        <w:rPr>
          <w:b/>
          <w:bCs/>
          <w:sz w:val="26"/>
          <w:szCs w:val="26"/>
        </w:rPr>
      </w:pPr>
    </w:p>
    <w:p w:rsidR="002550D9" w:rsidRPr="00A12673" w:rsidRDefault="002550D9" w:rsidP="002550D9">
      <w:pPr>
        <w:ind w:firstLine="567"/>
        <w:jc w:val="both"/>
        <w:rPr>
          <w:sz w:val="26"/>
          <w:szCs w:val="26"/>
        </w:rPr>
      </w:pPr>
      <w:r w:rsidRPr="00A12673">
        <w:rPr>
          <w:sz w:val="26"/>
          <w:szCs w:val="26"/>
        </w:rPr>
        <w:t xml:space="preserve">Внесение изменений и дополнений в прогнозный план (программу) приватизации </w:t>
      </w:r>
      <w:proofErr w:type="gramStart"/>
      <w:r w:rsidRPr="00A12673">
        <w:rPr>
          <w:sz w:val="26"/>
          <w:szCs w:val="26"/>
        </w:rPr>
        <w:t>областного</w:t>
      </w:r>
      <w:proofErr w:type="gramEnd"/>
      <w:r w:rsidRPr="00A12673">
        <w:rPr>
          <w:sz w:val="26"/>
          <w:szCs w:val="26"/>
        </w:rPr>
        <w:t xml:space="preserve"> имущества на 2012-2014 годы (далее - план приватизации) обусловлено следующим.</w:t>
      </w:r>
    </w:p>
    <w:p w:rsidR="002550D9" w:rsidRPr="00A12673" w:rsidRDefault="002550D9" w:rsidP="002550D9">
      <w:pPr>
        <w:ind w:firstLine="567"/>
        <w:jc w:val="both"/>
        <w:rPr>
          <w:sz w:val="26"/>
          <w:szCs w:val="26"/>
        </w:rPr>
      </w:pPr>
      <w:proofErr w:type="gramStart"/>
      <w:r w:rsidRPr="00A12673">
        <w:rPr>
          <w:sz w:val="26"/>
          <w:szCs w:val="26"/>
        </w:rPr>
        <w:t>В комитет по управлению имуществом Курской области поступили предложения от  отраслевых органов исполнительной власти - комитета промышленности транспорта и связи Курской области и комитета агропромышленного комплекса Курской области об исключении ОГУП «</w:t>
      </w:r>
      <w:proofErr w:type="spellStart"/>
      <w:r w:rsidRPr="00A12673">
        <w:rPr>
          <w:sz w:val="26"/>
          <w:szCs w:val="26"/>
        </w:rPr>
        <w:t>Касторенская</w:t>
      </w:r>
      <w:proofErr w:type="spellEnd"/>
      <w:r w:rsidRPr="00A12673">
        <w:rPr>
          <w:sz w:val="26"/>
          <w:szCs w:val="26"/>
        </w:rPr>
        <w:t xml:space="preserve"> районная типография» (306701, Курская область, п. </w:t>
      </w:r>
      <w:proofErr w:type="spellStart"/>
      <w:r w:rsidRPr="00A12673">
        <w:rPr>
          <w:sz w:val="26"/>
          <w:szCs w:val="26"/>
        </w:rPr>
        <w:t>Касторное</w:t>
      </w:r>
      <w:proofErr w:type="spellEnd"/>
      <w:r w:rsidRPr="00A12673">
        <w:rPr>
          <w:sz w:val="26"/>
          <w:szCs w:val="26"/>
        </w:rPr>
        <w:t>, ул. 1 Мая, 21) и ОГУП «Курский рыборазводный завод» (305018, г. Курск, ул. Серегина, 30) из плана приватизации.</w:t>
      </w:r>
      <w:proofErr w:type="gramEnd"/>
    </w:p>
    <w:p w:rsidR="002550D9" w:rsidRPr="00A12673" w:rsidRDefault="002550D9" w:rsidP="002550D9">
      <w:pPr>
        <w:ind w:firstLine="567"/>
        <w:jc w:val="both"/>
        <w:rPr>
          <w:sz w:val="26"/>
          <w:szCs w:val="26"/>
        </w:rPr>
      </w:pPr>
      <w:r w:rsidRPr="00A12673">
        <w:rPr>
          <w:sz w:val="26"/>
          <w:szCs w:val="26"/>
        </w:rPr>
        <w:t xml:space="preserve"> Приватизация в отношении  ОГУП «</w:t>
      </w:r>
      <w:proofErr w:type="spellStart"/>
      <w:r w:rsidRPr="00A12673">
        <w:rPr>
          <w:sz w:val="26"/>
          <w:szCs w:val="26"/>
        </w:rPr>
        <w:t>Касторенская</w:t>
      </w:r>
      <w:proofErr w:type="spellEnd"/>
      <w:r w:rsidRPr="00A12673">
        <w:rPr>
          <w:sz w:val="26"/>
          <w:szCs w:val="26"/>
        </w:rPr>
        <w:t xml:space="preserve"> районная типография» нецелесообразна, поскольку в настоящее время ввиду повышения конкуренции со стороны частных типографий, неконкурентоспособности (отсутствие современного оборудования, полный износ имеющегося) и </w:t>
      </w:r>
      <w:proofErr w:type="spellStart"/>
      <w:r w:rsidRPr="00A12673">
        <w:rPr>
          <w:sz w:val="26"/>
          <w:szCs w:val="26"/>
        </w:rPr>
        <w:t>невостребованности</w:t>
      </w:r>
      <w:proofErr w:type="spellEnd"/>
      <w:r w:rsidRPr="00A12673">
        <w:rPr>
          <w:sz w:val="26"/>
          <w:szCs w:val="26"/>
        </w:rPr>
        <w:t xml:space="preserve"> производимой типографией продукции деятельность предприятия сократилась. С начала текущего года значительно ухудшилось  финансово-экономическое состояние предприятия. Объем доходов ОГУП «</w:t>
      </w:r>
      <w:proofErr w:type="spellStart"/>
      <w:r w:rsidRPr="00A12673">
        <w:rPr>
          <w:sz w:val="26"/>
          <w:szCs w:val="26"/>
        </w:rPr>
        <w:t>Касторенская</w:t>
      </w:r>
      <w:proofErr w:type="spellEnd"/>
      <w:r w:rsidRPr="00A12673">
        <w:rPr>
          <w:sz w:val="26"/>
          <w:szCs w:val="26"/>
        </w:rPr>
        <w:t xml:space="preserve"> районная типография» не позволит покрыть расходы, связанные с процедурой приватизации, и данная ситуация может привести предприятие к банкротству. </w:t>
      </w:r>
    </w:p>
    <w:p w:rsidR="002550D9" w:rsidRPr="00A12673" w:rsidRDefault="002550D9" w:rsidP="002550D9">
      <w:pPr>
        <w:ind w:firstLine="567"/>
        <w:jc w:val="both"/>
        <w:rPr>
          <w:sz w:val="26"/>
          <w:szCs w:val="26"/>
        </w:rPr>
      </w:pPr>
      <w:r w:rsidRPr="00A12673">
        <w:rPr>
          <w:sz w:val="26"/>
          <w:szCs w:val="26"/>
        </w:rPr>
        <w:t xml:space="preserve">Предприятие ОГУП «Курский рыборазводный завод» на сегодняшний день является единственным хозяйствующим субъектом в области, которое осуществляет выращивание растительноядных пород рыб и обеспечивает рыбопосадочным материалом все рыбные хозяйства Курской области и соседние регионы, тем самым обеспечивая социальную значимость своей деятельности для региона. Принимая во внимание, осуществляемые на федеральном и региональном </w:t>
      </w:r>
      <w:proofErr w:type="gramStart"/>
      <w:r w:rsidRPr="00A12673">
        <w:rPr>
          <w:sz w:val="26"/>
          <w:szCs w:val="26"/>
        </w:rPr>
        <w:t>уровнях</w:t>
      </w:r>
      <w:proofErr w:type="gramEnd"/>
      <w:r w:rsidRPr="00A12673">
        <w:rPr>
          <w:sz w:val="26"/>
          <w:szCs w:val="26"/>
        </w:rPr>
        <w:t xml:space="preserve"> меры </w:t>
      </w:r>
      <w:proofErr w:type="spellStart"/>
      <w:r w:rsidRPr="00A12673">
        <w:rPr>
          <w:sz w:val="26"/>
          <w:szCs w:val="26"/>
        </w:rPr>
        <w:t>импортозамещения</w:t>
      </w:r>
      <w:proofErr w:type="spellEnd"/>
      <w:r w:rsidRPr="00A12673">
        <w:rPr>
          <w:sz w:val="26"/>
          <w:szCs w:val="26"/>
        </w:rPr>
        <w:t xml:space="preserve"> и продовольственной безопасности, в условиях введения в отношении России международных санкций, - деятельность предприятия является стратегически важной для экономики региона.</w:t>
      </w:r>
    </w:p>
    <w:p w:rsidR="002550D9" w:rsidRPr="00A12673" w:rsidRDefault="002550D9" w:rsidP="002550D9">
      <w:pPr>
        <w:ind w:firstLine="567"/>
        <w:jc w:val="both"/>
        <w:rPr>
          <w:sz w:val="26"/>
          <w:szCs w:val="26"/>
        </w:rPr>
      </w:pPr>
      <w:r w:rsidRPr="00A12673">
        <w:rPr>
          <w:sz w:val="26"/>
          <w:szCs w:val="26"/>
        </w:rPr>
        <w:t>Исключение ОГУП «</w:t>
      </w:r>
      <w:proofErr w:type="spellStart"/>
      <w:r w:rsidRPr="00A12673">
        <w:rPr>
          <w:sz w:val="26"/>
          <w:szCs w:val="26"/>
        </w:rPr>
        <w:t>Касторенская</w:t>
      </w:r>
      <w:proofErr w:type="spellEnd"/>
      <w:r w:rsidRPr="00A12673">
        <w:rPr>
          <w:sz w:val="26"/>
          <w:szCs w:val="26"/>
        </w:rPr>
        <w:t xml:space="preserve"> районная типография» и ОГУП «Курский рыборазводный завод» из прогнозного плана не повлечет снижения доходов областного бюджета, так как приватизация предприятия предполагалась в форме преобразования.</w:t>
      </w:r>
    </w:p>
    <w:p w:rsidR="002550D9" w:rsidRPr="00A12673" w:rsidRDefault="002550D9" w:rsidP="002550D9">
      <w:pPr>
        <w:rPr>
          <w:sz w:val="26"/>
          <w:szCs w:val="26"/>
        </w:rPr>
      </w:pPr>
    </w:p>
    <w:p w:rsidR="002550D9" w:rsidRPr="00A12673" w:rsidRDefault="002550D9" w:rsidP="002550D9">
      <w:pPr>
        <w:rPr>
          <w:sz w:val="26"/>
          <w:szCs w:val="26"/>
        </w:rPr>
      </w:pPr>
    </w:p>
    <w:p w:rsidR="002550D9" w:rsidRPr="00A12673" w:rsidRDefault="002550D9" w:rsidP="002550D9">
      <w:pPr>
        <w:rPr>
          <w:sz w:val="26"/>
          <w:szCs w:val="26"/>
        </w:rPr>
      </w:pPr>
      <w:r w:rsidRPr="00A12673">
        <w:rPr>
          <w:sz w:val="26"/>
          <w:szCs w:val="26"/>
        </w:rPr>
        <w:t xml:space="preserve">Председатель комитета </w:t>
      </w:r>
    </w:p>
    <w:p w:rsidR="002550D9" w:rsidRPr="00A12673" w:rsidRDefault="002550D9" w:rsidP="002550D9">
      <w:pPr>
        <w:rPr>
          <w:sz w:val="26"/>
          <w:szCs w:val="26"/>
        </w:rPr>
      </w:pPr>
      <w:r w:rsidRPr="00A12673">
        <w:rPr>
          <w:sz w:val="26"/>
          <w:szCs w:val="26"/>
        </w:rPr>
        <w:t xml:space="preserve">по управлению имуществом </w:t>
      </w:r>
    </w:p>
    <w:p w:rsidR="002550D9" w:rsidRPr="00A12673" w:rsidRDefault="002550D9" w:rsidP="002550D9">
      <w:pPr>
        <w:rPr>
          <w:b/>
          <w:bCs/>
          <w:sz w:val="26"/>
          <w:szCs w:val="26"/>
        </w:rPr>
      </w:pPr>
      <w:r w:rsidRPr="00A12673">
        <w:rPr>
          <w:sz w:val="26"/>
          <w:szCs w:val="26"/>
        </w:rPr>
        <w:t xml:space="preserve">Курской области                               </w:t>
      </w:r>
      <w:r w:rsidRPr="00A12673">
        <w:rPr>
          <w:sz w:val="26"/>
          <w:szCs w:val="26"/>
        </w:rPr>
        <w:tab/>
      </w:r>
      <w:r w:rsidRPr="00A12673">
        <w:rPr>
          <w:sz w:val="26"/>
          <w:szCs w:val="26"/>
        </w:rPr>
        <w:tab/>
      </w:r>
      <w:r w:rsidRPr="00A12673">
        <w:rPr>
          <w:sz w:val="26"/>
          <w:szCs w:val="26"/>
        </w:rPr>
        <w:tab/>
      </w:r>
      <w:r w:rsidRPr="00A12673">
        <w:rPr>
          <w:sz w:val="26"/>
          <w:szCs w:val="26"/>
        </w:rPr>
        <w:tab/>
        <w:t xml:space="preserve">            В.В. Гнездилов</w:t>
      </w:r>
    </w:p>
    <w:p w:rsidR="007C45AF" w:rsidRPr="00F16514" w:rsidRDefault="007C45AF">
      <w:pPr>
        <w:rPr>
          <w:sz w:val="28"/>
          <w:szCs w:val="28"/>
        </w:rPr>
      </w:pPr>
    </w:p>
    <w:sectPr w:rsidR="007C45AF" w:rsidRPr="00F16514" w:rsidSect="000E2A9E">
      <w:headerReference w:type="default" r:id="rId4"/>
      <w:headerReference w:type="first" r:id="rId5"/>
      <w:pgSz w:w="11906" w:h="16838"/>
      <w:pgMar w:top="1134" w:right="1276" w:bottom="1134" w:left="1559" w:header="1134" w:footer="720" w:gutter="0"/>
      <w:pgNumType w:start="3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7A" w:rsidRPr="008F1E82" w:rsidRDefault="002550D9" w:rsidP="00BF469B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7A" w:rsidRDefault="002550D9">
    <w:pPr>
      <w:pStyle w:val="a5"/>
    </w:pPr>
  </w:p>
  <w:p w:rsidR="00C8517A" w:rsidRDefault="002550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D9"/>
    <w:rsid w:val="000D56D3"/>
    <w:rsid w:val="002550D9"/>
    <w:rsid w:val="002B628F"/>
    <w:rsid w:val="00337B19"/>
    <w:rsid w:val="003A113A"/>
    <w:rsid w:val="00590C11"/>
    <w:rsid w:val="007511A4"/>
    <w:rsid w:val="007C45AF"/>
    <w:rsid w:val="00860CA9"/>
    <w:rsid w:val="008D096F"/>
    <w:rsid w:val="0096133B"/>
    <w:rsid w:val="009E0616"/>
    <w:rsid w:val="009E1CDB"/>
    <w:rsid w:val="00B05BC9"/>
    <w:rsid w:val="00CF06FE"/>
    <w:rsid w:val="00E535FE"/>
    <w:rsid w:val="00F015AB"/>
    <w:rsid w:val="00F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0D9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550D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rsid w:val="00255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>Комитет по управлению имуществом Курской области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2</cp:revision>
  <dcterms:created xsi:type="dcterms:W3CDTF">2014-12-18T08:04:00Z</dcterms:created>
  <dcterms:modified xsi:type="dcterms:W3CDTF">2014-12-18T08:04:00Z</dcterms:modified>
</cp:coreProperties>
</file>