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04370A">
        <w:rPr>
          <w:b/>
          <w:sz w:val="28"/>
          <w:szCs w:val="28"/>
        </w:rPr>
        <w:t>28 марта 2017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D66E56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04370A">
        <w:rPr>
          <w:sz w:val="28"/>
          <w:szCs w:val="28"/>
        </w:rPr>
        <w:t>на</w:t>
      </w:r>
      <w:r w:rsidRPr="00921D88">
        <w:rPr>
          <w:sz w:val="28"/>
          <w:szCs w:val="28"/>
        </w:rPr>
        <w:t xml:space="preserve"> прав</w:t>
      </w:r>
      <w:r w:rsidR="0004370A">
        <w:rPr>
          <w:sz w:val="28"/>
          <w:szCs w:val="28"/>
        </w:rPr>
        <w:t>о</w:t>
      </w:r>
      <w:r w:rsidRPr="00921D88">
        <w:rPr>
          <w:sz w:val="28"/>
          <w:szCs w:val="28"/>
        </w:rPr>
        <w:t xml:space="preserve"> заключени</w:t>
      </w:r>
      <w:r w:rsidR="0004370A">
        <w:rPr>
          <w:sz w:val="28"/>
          <w:szCs w:val="28"/>
        </w:rPr>
        <w:t>я</w:t>
      </w:r>
      <w:r w:rsidRPr="00921D88">
        <w:rPr>
          <w:sz w:val="28"/>
          <w:szCs w:val="28"/>
        </w:rPr>
        <w:t xml:space="preserve"> договоров аренды земельных участков, назначенного на </w:t>
      </w:r>
      <w:r w:rsidR="0004370A">
        <w:rPr>
          <w:sz w:val="28"/>
          <w:szCs w:val="28"/>
        </w:rPr>
        <w:t>28 марта 2017</w:t>
      </w:r>
      <w:r w:rsidRPr="00921D88">
        <w:rPr>
          <w:sz w:val="28"/>
          <w:szCs w:val="28"/>
        </w:rPr>
        <w:t xml:space="preserve"> года в соответствии с решениями комитета по управл</w:t>
      </w:r>
      <w:r w:rsidR="0004370A">
        <w:rPr>
          <w:sz w:val="28"/>
          <w:szCs w:val="28"/>
        </w:rPr>
        <w:t>ению имуществом Курской области</w:t>
      </w:r>
      <w:r w:rsidRPr="00921D88">
        <w:rPr>
          <w:sz w:val="28"/>
          <w:szCs w:val="28"/>
        </w:rPr>
        <w:t xml:space="preserve"> </w:t>
      </w:r>
      <w:r w:rsidR="00F05817" w:rsidRPr="00D66E56">
        <w:rPr>
          <w:sz w:val="28"/>
          <w:szCs w:val="28"/>
        </w:rPr>
        <w:t xml:space="preserve">от </w:t>
      </w:r>
      <w:r w:rsidR="0004370A">
        <w:rPr>
          <w:sz w:val="28"/>
          <w:szCs w:val="28"/>
        </w:rPr>
        <w:t>14.02.2017</w:t>
      </w:r>
      <w:r w:rsidR="00F05817" w:rsidRPr="00D66E56">
        <w:rPr>
          <w:sz w:val="28"/>
          <w:szCs w:val="28"/>
        </w:rPr>
        <w:t xml:space="preserve"> г. №</w:t>
      </w:r>
      <w:r w:rsidR="0004370A">
        <w:rPr>
          <w:sz w:val="28"/>
          <w:szCs w:val="28"/>
        </w:rPr>
        <w:t>№</w:t>
      </w:r>
      <w:r w:rsidR="00F05817" w:rsidRPr="00D66E56">
        <w:rPr>
          <w:sz w:val="28"/>
          <w:szCs w:val="28"/>
        </w:rPr>
        <w:t>01-19/</w:t>
      </w:r>
      <w:r w:rsidR="0004370A">
        <w:rPr>
          <w:sz w:val="28"/>
          <w:szCs w:val="28"/>
        </w:rPr>
        <w:t>137</w:t>
      </w:r>
      <w:r w:rsidR="00F05817" w:rsidRPr="00D66E56">
        <w:rPr>
          <w:sz w:val="28"/>
          <w:szCs w:val="28"/>
        </w:rPr>
        <w:t>, 01-19/</w:t>
      </w:r>
      <w:r w:rsidR="0004370A">
        <w:rPr>
          <w:sz w:val="28"/>
          <w:szCs w:val="28"/>
        </w:rPr>
        <w:t>138 и 01-19/139</w:t>
      </w:r>
      <w:r w:rsidR="002F3BAC" w:rsidRPr="00D66E56">
        <w:rPr>
          <w:sz w:val="28"/>
          <w:szCs w:val="28"/>
        </w:rPr>
        <w:t>.</w:t>
      </w:r>
    </w:p>
    <w:p w:rsidR="00F05817" w:rsidRPr="00F05817" w:rsidRDefault="005A5D4A" w:rsidP="00F05817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F05817" w:rsidRPr="00F05817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 w:rsidR="0004370A">
        <w:rPr>
          <w:sz w:val="28"/>
          <w:szCs w:val="28"/>
        </w:rPr>
        <w:t>101054:447</w:t>
      </w:r>
      <w:r w:rsidR="00F05817">
        <w:rPr>
          <w:sz w:val="28"/>
          <w:szCs w:val="28"/>
        </w:rPr>
        <w:t xml:space="preserve">, площадью </w:t>
      </w:r>
      <w:r w:rsidR="0004370A">
        <w:rPr>
          <w:sz w:val="28"/>
          <w:szCs w:val="28"/>
        </w:rPr>
        <w:t>9460</w:t>
      </w:r>
      <w:r w:rsidR="00F05817" w:rsidRPr="00F05817">
        <w:rPr>
          <w:sz w:val="28"/>
          <w:szCs w:val="28"/>
        </w:rPr>
        <w:t xml:space="preserve"> кв.м., в границах, указанных в </w:t>
      </w:r>
      <w:r w:rsidR="0004370A">
        <w:rPr>
          <w:sz w:val="28"/>
          <w:szCs w:val="28"/>
        </w:rPr>
        <w:t>выписке из ЕГРН</w:t>
      </w:r>
      <w:r w:rsidR="00F05817" w:rsidRPr="00F05817">
        <w:rPr>
          <w:sz w:val="28"/>
          <w:szCs w:val="28"/>
        </w:rPr>
        <w:t xml:space="preserve">, из категории земель населенных пунктов, расположенного по адресу: Курская область, город Курск, улица </w:t>
      </w:r>
      <w:r w:rsidR="0004370A">
        <w:rPr>
          <w:sz w:val="28"/>
          <w:szCs w:val="28"/>
        </w:rPr>
        <w:t>Чайковского</w:t>
      </w:r>
      <w:r w:rsidR="00F05817" w:rsidRPr="00F05817">
        <w:rPr>
          <w:sz w:val="28"/>
          <w:szCs w:val="28"/>
        </w:rPr>
        <w:t xml:space="preserve">, с видом разрешенного использования земельного участка – </w:t>
      </w:r>
      <w:r w:rsidR="0004370A">
        <w:rPr>
          <w:sz w:val="28"/>
          <w:szCs w:val="28"/>
        </w:rPr>
        <w:t>для строительства промышленного объекта</w:t>
      </w:r>
      <w:r w:rsidR="00F05817" w:rsidRPr="00F05817">
        <w:rPr>
          <w:sz w:val="28"/>
          <w:szCs w:val="28"/>
        </w:rPr>
        <w:t>.</w:t>
      </w:r>
      <w:r w:rsidR="00F05817" w:rsidRPr="00F05817">
        <w:rPr>
          <w:sz w:val="26"/>
          <w:szCs w:val="26"/>
        </w:rPr>
        <w:t xml:space="preserve"> </w:t>
      </w:r>
    </w:p>
    <w:p w:rsidR="0004370A" w:rsidRPr="005B2B45" w:rsidRDefault="0004370A" w:rsidP="0004370A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связи с тем, что по Лоту №1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№1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04370A" w:rsidRPr="00C761BE" w:rsidRDefault="0004370A" w:rsidP="0004370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Pr="00921D88">
        <w:rPr>
          <w:sz w:val="28"/>
          <w:szCs w:val="28"/>
        </w:rPr>
        <w:t xml:space="preserve"> </w:t>
      </w:r>
      <w:r w:rsidRPr="00F05817">
        <w:rPr>
          <w:sz w:val="28"/>
          <w:szCs w:val="28"/>
        </w:rPr>
        <w:t xml:space="preserve">– </w:t>
      </w:r>
      <w:r w:rsidRPr="00C761BE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>
        <w:rPr>
          <w:sz w:val="28"/>
          <w:szCs w:val="28"/>
        </w:rPr>
        <w:t>101054:98</w:t>
      </w:r>
      <w:r w:rsidRPr="00C761BE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11 000</w:t>
      </w:r>
      <w:r w:rsidRPr="00C761BE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>
        <w:rPr>
          <w:sz w:val="28"/>
          <w:szCs w:val="28"/>
        </w:rPr>
        <w:t>2-я Агрегатная</w:t>
      </w:r>
      <w:r w:rsidRPr="00C761BE">
        <w:rPr>
          <w:sz w:val="28"/>
          <w:szCs w:val="28"/>
        </w:rPr>
        <w:t xml:space="preserve"> с видом разрешенного использования земельного участка – </w:t>
      </w:r>
      <w:r>
        <w:rPr>
          <w:sz w:val="28"/>
          <w:szCs w:val="28"/>
        </w:rPr>
        <w:t>склады</w:t>
      </w:r>
      <w:r w:rsidRPr="00C761BE">
        <w:rPr>
          <w:sz w:val="28"/>
          <w:szCs w:val="28"/>
        </w:rPr>
        <w:t>.</w:t>
      </w:r>
    </w:p>
    <w:p w:rsidR="0004370A" w:rsidRPr="005B2B45" w:rsidRDefault="0004370A" w:rsidP="0004370A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связи с тем, что по Лоту №2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№2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04370A" w:rsidRPr="00C761BE" w:rsidRDefault="0004370A" w:rsidP="0004370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 w:rsidRPr="00921D88">
        <w:rPr>
          <w:sz w:val="28"/>
          <w:szCs w:val="28"/>
        </w:rPr>
        <w:t xml:space="preserve"> </w:t>
      </w:r>
      <w:r w:rsidRPr="00F05817">
        <w:rPr>
          <w:sz w:val="28"/>
          <w:szCs w:val="28"/>
        </w:rPr>
        <w:t xml:space="preserve">– </w:t>
      </w:r>
      <w:r w:rsidRPr="00C761BE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>
        <w:rPr>
          <w:sz w:val="28"/>
          <w:szCs w:val="28"/>
        </w:rPr>
        <w:t>101057:275</w:t>
      </w:r>
      <w:r w:rsidRPr="00C761BE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788</w:t>
      </w:r>
      <w:r w:rsidRPr="00C761BE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>
        <w:rPr>
          <w:sz w:val="28"/>
          <w:szCs w:val="28"/>
        </w:rPr>
        <w:t>3</w:t>
      </w:r>
      <w:r>
        <w:rPr>
          <w:sz w:val="28"/>
          <w:szCs w:val="28"/>
        </w:rPr>
        <w:t>-я Агрегатная</w:t>
      </w:r>
      <w:r>
        <w:rPr>
          <w:sz w:val="28"/>
          <w:szCs w:val="28"/>
        </w:rPr>
        <w:t>, 23з</w:t>
      </w:r>
      <w:r w:rsidRPr="00C761BE">
        <w:rPr>
          <w:sz w:val="28"/>
          <w:szCs w:val="28"/>
        </w:rPr>
        <w:t xml:space="preserve"> с видом разрешенного использования земельного участка – </w:t>
      </w:r>
      <w:r>
        <w:rPr>
          <w:sz w:val="28"/>
          <w:szCs w:val="28"/>
        </w:rPr>
        <w:t>для производственных целей</w:t>
      </w:r>
      <w:r w:rsidRPr="00C761BE">
        <w:rPr>
          <w:sz w:val="28"/>
          <w:szCs w:val="28"/>
        </w:rPr>
        <w:t>.</w:t>
      </w:r>
    </w:p>
    <w:p w:rsidR="0004370A" w:rsidRPr="0004370A" w:rsidRDefault="0004370A" w:rsidP="0004370A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тем, что </w:t>
      </w:r>
      <w:r>
        <w:rPr>
          <w:rFonts w:eastAsiaTheme="minorHAnsi"/>
          <w:sz w:val="28"/>
          <w:szCs w:val="28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и признании участником аукциона только одного заявителя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sz w:val="28"/>
          <w:szCs w:val="28"/>
        </w:rPr>
        <w:t xml:space="preserve"> </w:t>
      </w:r>
      <w:r w:rsidRPr="00F05817">
        <w:rPr>
          <w:sz w:val="28"/>
          <w:szCs w:val="28"/>
        </w:rPr>
        <w:t>соответствии с пунктом 1</w:t>
      </w:r>
      <w:r>
        <w:rPr>
          <w:sz w:val="28"/>
          <w:szCs w:val="28"/>
        </w:rPr>
        <w:t>2</w:t>
      </w:r>
      <w:r w:rsidRPr="00F05817">
        <w:rPr>
          <w:sz w:val="28"/>
          <w:szCs w:val="28"/>
        </w:rPr>
        <w:t xml:space="preserve">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>по Лоту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  <w:bookmarkStart w:id="0" w:name="_GoBack"/>
      <w:bookmarkEnd w:id="0"/>
    </w:p>
    <w:p w:rsidR="005B2B45" w:rsidRPr="005B2B45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31" w:rsidRDefault="00161E31" w:rsidP="005221CE">
      <w:r>
        <w:separator/>
      </w:r>
    </w:p>
  </w:endnote>
  <w:endnote w:type="continuationSeparator" w:id="0">
    <w:p w:rsidR="00161E31" w:rsidRDefault="00161E31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31" w:rsidRDefault="00161E31" w:rsidP="005221CE">
      <w:r>
        <w:separator/>
      </w:r>
    </w:p>
  </w:footnote>
  <w:footnote w:type="continuationSeparator" w:id="0">
    <w:p w:rsidR="00161E31" w:rsidRDefault="00161E31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4370A"/>
    <w:rsid w:val="000A0AF0"/>
    <w:rsid w:val="000F4D4A"/>
    <w:rsid w:val="000F684C"/>
    <w:rsid w:val="00161E31"/>
    <w:rsid w:val="001B7C53"/>
    <w:rsid w:val="001E2DB1"/>
    <w:rsid w:val="00241849"/>
    <w:rsid w:val="002F3BAC"/>
    <w:rsid w:val="00364FA1"/>
    <w:rsid w:val="003B129A"/>
    <w:rsid w:val="00434ACC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AC656C"/>
    <w:rsid w:val="00AD40EB"/>
    <w:rsid w:val="00B35604"/>
    <w:rsid w:val="00B70E39"/>
    <w:rsid w:val="00C761BE"/>
    <w:rsid w:val="00CC4C79"/>
    <w:rsid w:val="00D24152"/>
    <w:rsid w:val="00D66E56"/>
    <w:rsid w:val="00DB6A03"/>
    <w:rsid w:val="00E33FEE"/>
    <w:rsid w:val="00EF22A9"/>
    <w:rsid w:val="00F05817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A8A3-608B-462A-A665-86A60ED8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13</cp:revision>
  <cp:lastPrinted>2017-03-24T10:03:00Z</cp:lastPrinted>
  <dcterms:created xsi:type="dcterms:W3CDTF">2016-03-29T12:33:00Z</dcterms:created>
  <dcterms:modified xsi:type="dcterms:W3CDTF">2017-03-24T10:03:00Z</dcterms:modified>
</cp:coreProperties>
</file>