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B1EF7" w:rsidRDefault="00AB1EF7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6D2FFE" w:rsidRDefault="006D2FFE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6D2FFE" w:rsidRDefault="006D2FFE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B54E94" w:rsidRDefault="00B54E94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B1EF7" w:rsidRDefault="00AB1EF7" w:rsidP="00AB1EF7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3849"/>
      </w:tblGrid>
      <w:tr w:rsidR="00B54E94" w:rsidRPr="001133C8" w:rsidTr="00B54E94">
        <w:tc>
          <w:tcPr>
            <w:tcW w:w="5495" w:type="dxa"/>
          </w:tcPr>
          <w:p w:rsidR="00B54E94" w:rsidRPr="001133C8" w:rsidRDefault="006D2FFE" w:rsidP="00DF5BC3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формирования, утверждения и ведения плана-графика закупок товаров, работ, услуг для обеспечения нужд Курской области</w:t>
            </w:r>
          </w:p>
        </w:tc>
        <w:tc>
          <w:tcPr>
            <w:tcW w:w="3849" w:type="dxa"/>
          </w:tcPr>
          <w:p w:rsidR="00B54E94" w:rsidRPr="001133C8" w:rsidRDefault="00B54E94" w:rsidP="00AB1EF7">
            <w:pPr>
              <w:widowControl w:val="0"/>
              <w:autoSpaceDE w:val="0"/>
              <w:autoSpaceDN w:val="0"/>
              <w:adjustRightInd w:val="0"/>
              <w:ind w:right="4677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F0759" w:rsidRPr="001133C8" w:rsidRDefault="001F0759" w:rsidP="00AB1EF7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54E94" w:rsidRPr="001133C8" w:rsidRDefault="00B54E94" w:rsidP="00AB1EF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1B03" w:rsidRPr="006D2FFE" w:rsidRDefault="00B9648A" w:rsidP="006D2FFE">
      <w:pPr>
        <w:pStyle w:val="20"/>
        <w:shd w:val="clear" w:color="auto" w:fill="auto"/>
        <w:spacing w:line="240" w:lineRule="auto"/>
        <w:ind w:firstLine="720"/>
        <w:contextualSpacing/>
        <w:jc w:val="both"/>
      </w:pPr>
      <w:r>
        <w:t xml:space="preserve">   </w:t>
      </w:r>
      <w:r w:rsidR="006D2FFE">
        <w:t xml:space="preserve">В соответствии с частью 5 статьи 21 Федерального закона от </w:t>
      </w:r>
      <w:r w:rsidR="004F4E21">
        <w:t xml:space="preserve">        </w:t>
      </w:r>
      <w:r w:rsidR="006D2FFE">
        <w:t xml:space="preserve">05 апреля 2013 г. № 44-ФЗ «О контрактной системе в сфере закупок товаров, работ, услуг для обеспечения государственных и муниципальных нужд» </w:t>
      </w:r>
      <w:r w:rsidR="004D57EA" w:rsidRPr="001133C8">
        <w:t>Администрация Курской области ПОСТАНОВЛЯЕТ:</w:t>
      </w:r>
      <w:bookmarkStart w:id="0" w:name="_GoBack"/>
      <w:bookmarkEnd w:id="0"/>
    </w:p>
    <w:p w:rsidR="006D2FFE" w:rsidRDefault="006D2FFE" w:rsidP="007D3350">
      <w:pPr>
        <w:pStyle w:val="20"/>
        <w:numPr>
          <w:ilvl w:val="0"/>
          <w:numId w:val="4"/>
        </w:numPr>
        <w:shd w:val="clear" w:color="auto" w:fill="auto"/>
        <w:tabs>
          <w:tab w:val="left" w:pos="875"/>
        </w:tabs>
        <w:spacing w:line="240" w:lineRule="auto"/>
        <w:ind w:firstLine="851"/>
        <w:contextualSpacing/>
        <w:jc w:val="both"/>
      </w:pPr>
      <w:r>
        <w:t xml:space="preserve">Утвердить прилагаемый Порядок формирования, утверждения и ведения плана-графика закупок товаров, работ, услуг для обеспечения нужд </w:t>
      </w:r>
      <w:r w:rsidR="004F4E21">
        <w:t xml:space="preserve">Курской области </w:t>
      </w:r>
      <w:r>
        <w:t>(далее - Порядок).</w:t>
      </w:r>
    </w:p>
    <w:p w:rsidR="006D2FFE" w:rsidRDefault="004F4E21" w:rsidP="007D3350">
      <w:pPr>
        <w:pStyle w:val="20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firstLine="851"/>
        <w:contextualSpacing/>
        <w:jc w:val="both"/>
      </w:pPr>
      <w:r>
        <w:t xml:space="preserve">Комитету по управлению имуществом Курской </w:t>
      </w:r>
      <w:r w:rsidR="006D2FFE">
        <w:t xml:space="preserve">области в течение 3 дней </w:t>
      </w:r>
      <w:proofErr w:type="gramStart"/>
      <w:r w:rsidR="006D2FFE">
        <w:t>с даты принятия</w:t>
      </w:r>
      <w:proofErr w:type="gramEnd"/>
      <w:r w:rsidR="006D2FFE">
        <w:t xml:space="preserve"> настоящего постановления разместить Порядок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6D2FFE" w:rsidRPr="00742B1C">
        <w:rPr>
          <w:color w:val="000000" w:themeColor="text1"/>
          <w:lang w:bidi="en-US"/>
        </w:rPr>
        <w:t>(</w:t>
      </w:r>
      <w:hyperlink r:id="rId7" w:history="1">
        <w:r w:rsidR="006D2FFE" w:rsidRPr="00742B1C">
          <w:rPr>
            <w:rStyle w:val="a6"/>
            <w:color w:val="000000" w:themeColor="text1"/>
            <w:lang w:val="en-US" w:bidi="en-US"/>
          </w:rPr>
          <w:t>www</w:t>
        </w:r>
        <w:r w:rsidR="006D2FFE" w:rsidRPr="00742B1C">
          <w:rPr>
            <w:rStyle w:val="a6"/>
            <w:color w:val="000000" w:themeColor="text1"/>
            <w:lang w:bidi="en-US"/>
          </w:rPr>
          <w:t>.</w:t>
        </w:r>
        <w:proofErr w:type="spellStart"/>
        <w:r w:rsidR="006D2FFE" w:rsidRPr="00742B1C">
          <w:rPr>
            <w:rStyle w:val="a6"/>
            <w:color w:val="000000" w:themeColor="text1"/>
            <w:lang w:val="en-US" w:bidi="en-US"/>
          </w:rPr>
          <w:t>zakupki</w:t>
        </w:r>
        <w:proofErr w:type="spellEnd"/>
        <w:r w:rsidR="006D2FFE" w:rsidRPr="00742B1C">
          <w:rPr>
            <w:rStyle w:val="a6"/>
            <w:color w:val="000000" w:themeColor="text1"/>
            <w:lang w:bidi="en-US"/>
          </w:rPr>
          <w:t>.</w:t>
        </w:r>
        <w:proofErr w:type="spellStart"/>
        <w:r w:rsidR="006D2FFE" w:rsidRPr="00742B1C">
          <w:rPr>
            <w:rStyle w:val="a6"/>
            <w:color w:val="000000" w:themeColor="text1"/>
            <w:lang w:val="en-US" w:bidi="en-US"/>
          </w:rPr>
          <w:t>gov</w:t>
        </w:r>
        <w:proofErr w:type="spellEnd"/>
        <w:r w:rsidR="006D2FFE" w:rsidRPr="00742B1C">
          <w:rPr>
            <w:rStyle w:val="a6"/>
            <w:color w:val="000000" w:themeColor="text1"/>
            <w:lang w:bidi="en-US"/>
          </w:rPr>
          <w:t>.</w:t>
        </w:r>
        <w:proofErr w:type="spellStart"/>
        <w:r w:rsidR="006D2FFE" w:rsidRPr="00742B1C">
          <w:rPr>
            <w:rStyle w:val="a6"/>
            <w:color w:val="000000" w:themeColor="text1"/>
            <w:lang w:val="en-US" w:bidi="en-US"/>
          </w:rPr>
          <w:t>ru</w:t>
        </w:r>
        <w:proofErr w:type="spellEnd"/>
      </w:hyperlink>
      <w:r w:rsidR="006D2FFE" w:rsidRPr="00742B1C">
        <w:rPr>
          <w:color w:val="000000" w:themeColor="text1"/>
          <w:lang w:bidi="en-US"/>
        </w:rPr>
        <w:t>).</w:t>
      </w:r>
    </w:p>
    <w:p w:rsidR="006D2FFE" w:rsidRPr="007D3350" w:rsidRDefault="004F4E21" w:rsidP="007D3350">
      <w:pPr>
        <w:pStyle w:val="20"/>
        <w:shd w:val="clear" w:color="auto" w:fill="auto"/>
        <w:spacing w:line="240" w:lineRule="auto"/>
        <w:contextualSpacing/>
        <w:jc w:val="left"/>
        <w:rPr>
          <w:color w:val="000000" w:themeColor="text1"/>
        </w:rPr>
      </w:pPr>
      <w:r>
        <w:tab/>
      </w:r>
      <w:r w:rsidR="007D3350">
        <w:t xml:space="preserve">   3.   </w:t>
      </w:r>
      <w:proofErr w:type="gramStart"/>
      <w:r w:rsidR="006D2FFE" w:rsidRPr="006D2FFE">
        <w:t>Контроль за</w:t>
      </w:r>
      <w:proofErr w:type="gramEnd"/>
      <w:r w:rsidR="006D2FFE" w:rsidRPr="006D2FFE">
        <w:t xml:space="preserve"> исполнением настоящего постановления возложить на </w:t>
      </w:r>
      <w:r w:rsidR="007D3350">
        <w:t xml:space="preserve">первого </w:t>
      </w:r>
      <w:r w:rsidR="007D3350" w:rsidRPr="007D3350">
        <w:rPr>
          <w:color w:val="000000" w:themeColor="text1"/>
        </w:rPr>
        <w:t>заместителя Губернатора Курской области А.С.Зубарева.</w:t>
      </w:r>
    </w:p>
    <w:p w:rsidR="006D2FFE" w:rsidRDefault="001D0A46" w:rsidP="007D3350">
      <w:pPr>
        <w:pStyle w:val="20"/>
        <w:shd w:val="clear" w:color="auto" w:fill="auto"/>
        <w:tabs>
          <w:tab w:val="left" w:pos="887"/>
        </w:tabs>
        <w:spacing w:line="240" w:lineRule="auto"/>
        <w:ind w:firstLine="851"/>
        <w:contextualSpacing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4pt;margin-top:134pt;width:72.5pt;height:16.85pt;z-index:-251655168;mso-wrap-distance-left:5pt;mso-wrap-distance-right:5pt;mso-wrap-distance-bottom:33.75pt;mso-position-horizontal-relative:margin" filled="f" stroked="f">
            <v:textbox style="mso-fit-shape-to-text:t" inset="0,0,0,0">
              <w:txbxContent>
                <w:p w:rsidR="006D2FFE" w:rsidRPr="001255DD" w:rsidRDefault="006D2FFE" w:rsidP="001255DD"/>
              </w:txbxContent>
            </v:textbox>
            <w10:wrap type="topAndBottom" anchorx="margin"/>
          </v:shape>
        </w:pict>
      </w:r>
      <w:r w:rsidR="007D3350">
        <w:t xml:space="preserve">4. </w:t>
      </w:r>
      <w:r w:rsidR="006D2FFE" w:rsidRPr="006D2FFE">
        <w:t>Настоящее постановление вступает в силу с 01 января 2016 года за исключением пункта 3, вступающего в силу после дня официального опубликования настоящего постановления.</w:t>
      </w:r>
    </w:p>
    <w:p w:rsidR="00AF1B03" w:rsidRPr="00B9648A" w:rsidRDefault="00AF1B03" w:rsidP="003E3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EF7" w:rsidRPr="00AF1B03" w:rsidRDefault="00AB1EF7" w:rsidP="00AF1B03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AB1EF7" w:rsidRPr="00AF1B03" w:rsidRDefault="00AB1EF7" w:rsidP="00AF1B03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AB1EF7" w:rsidRPr="000D3360" w:rsidRDefault="004D57EA" w:rsidP="006D2FFE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Губернатор</w:t>
      </w:r>
      <w:r w:rsidR="006D2F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Курской области   </w:t>
      </w:r>
      <w:r w:rsidR="006D2FFE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AB1EF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А.Н.</w:t>
      </w:r>
      <w:r w:rsidR="00AB1EF7">
        <w:rPr>
          <w:rFonts w:ascii="Times New Roman" w:hAnsi="Times New Roman"/>
          <w:sz w:val="28"/>
          <w:szCs w:val="28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М</w:t>
      </w:r>
      <w:r w:rsidR="00AB1EF7">
        <w:rPr>
          <w:rFonts w:ascii="Times New Roman" w:hAnsi="Times New Roman"/>
          <w:sz w:val="28"/>
          <w:szCs w:val="28"/>
        </w:rPr>
        <w:t>ихайлов</w:t>
      </w:r>
    </w:p>
    <w:p w:rsidR="00433972" w:rsidRPr="00272AAF" w:rsidRDefault="004D57EA" w:rsidP="00AB1EF7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A867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433972" w:rsidRPr="00272AAF" w:rsidSect="001C2455">
      <w:headerReference w:type="even" r:id="rId8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AF" w:rsidRDefault="006A4DAF" w:rsidP="006A4DAF">
      <w:pPr>
        <w:spacing w:after="0" w:line="240" w:lineRule="auto"/>
      </w:pPr>
      <w:r>
        <w:separator/>
      </w:r>
    </w:p>
  </w:endnote>
  <w:endnote w:type="continuationSeparator" w:id="0">
    <w:p w:rsidR="006A4DAF" w:rsidRDefault="006A4DAF" w:rsidP="006A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AF" w:rsidRDefault="006A4DAF" w:rsidP="006A4DAF">
      <w:pPr>
        <w:spacing w:after="0" w:line="240" w:lineRule="auto"/>
      </w:pPr>
      <w:r>
        <w:separator/>
      </w:r>
    </w:p>
  </w:footnote>
  <w:footnote w:type="continuationSeparator" w:id="0">
    <w:p w:rsidR="006A4DAF" w:rsidRDefault="006A4DAF" w:rsidP="006A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20" w:rsidRDefault="001D0A46">
    <w:pPr>
      <w:rPr>
        <w:sz w:val="2"/>
        <w:szCs w:val="2"/>
      </w:rPr>
    </w:pPr>
    <w:r w:rsidRPr="001D0A4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8.95pt;margin-top:33.15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2720" w:rsidRDefault="00DC278B">
                <w:pPr>
                  <w:spacing w:line="240" w:lineRule="auto"/>
                </w:pPr>
                <w:r>
                  <w:rPr>
                    <w:rStyle w:val="a8"/>
                    <w:rFonts w:eastAsia="Calibr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8F6"/>
    <w:multiLevelType w:val="hybridMultilevel"/>
    <w:tmpl w:val="8CE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3D4A"/>
    <w:multiLevelType w:val="multilevel"/>
    <w:tmpl w:val="3598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205576"/>
    <w:multiLevelType w:val="multilevel"/>
    <w:tmpl w:val="7F94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4D3459"/>
    <w:multiLevelType w:val="multilevel"/>
    <w:tmpl w:val="D47E9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57EA"/>
    <w:rsid w:val="00015A1D"/>
    <w:rsid w:val="00035922"/>
    <w:rsid w:val="0004466F"/>
    <w:rsid w:val="00086AFE"/>
    <w:rsid w:val="000B0B85"/>
    <w:rsid w:val="000D1F9C"/>
    <w:rsid w:val="001133C8"/>
    <w:rsid w:val="001255DD"/>
    <w:rsid w:val="0018544A"/>
    <w:rsid w:val="001B0E46"/>
    <w:rsid w:val="001C2455"/>
    <w:rsid w:val="001D0A46"/>
    <w:rsid w:val="001F0759"/>
    <w:rsid w:val="00236C3B"/>
    <w:rsid w:val="00236FF1"/>
    <w:rsid w:val="00246848"/>
    <w:rsid w:val="00272AAF"/>
    <w:rsid w:val="00332B04"/>
    <w:rsid w:val="00385B44"/>
    <w:rsid w:val="00386078"/>
    <w:rsid w:val="003A1D27"/>
    <w:rsid w:val="003A544C"/>
    <w:rsid w:val="003E3B5F"/>
    <w:rsid w:val="00433972"/>
    <w:rsid w:val="004D57EA"/>
    <w:rsid w:val="004F4E21"/>
    <w:rsid w:val="00561718"/>
    <w:rsid w:val="005F77ED"/>
    <w:rsid w:val="0060515C"/>
    <w:rsid w:val="00607349"/>
    <w:rsid w:val="00662720"/>
    <w:rsid w:val="00682543"/>
    <w:rsid w:val="006A4DAF"/>
    <w:rsid w:val="006D2FFE"/>
    <w:rsid w:val="006F7ADE"/>
    <w:rsid w:val="00742B1C"/>
    <w:rsid w:val="007D3350"/>
    <w:rsid w:val="007F3B0A"/>
    <w:rsid w:val="00834D69"/>
    <w:rsid w:val="00885310"/>
    <w:rsid w:val="009550F2"/>
    <w:rsid w:val="009C5F51"/>
    <w:rsid w:val="009D42A9"/>
    <w:rsid w:val="00A0399F"/>
    <w:rsid w:val="00A05FCE"/>
    <w:rsid w:val="00A13097"/>
    <w:rsid w:val="00A32223"/>
    <w:rsid w:val="00A7565A"/>
    <w:rsid w:val="00A86757"/>
    <w:rsid w:val="00AB1EF7"/>
    <w:rsid w:val="00AF1B03"/>
    <w:rsid w:val="00B54E94"/>
    <w:rsid w:val="00B848C5"/>
    <w:rsid w:val="00B9648A"/>
    <w:rsid w:val="00C363BF"/>
    <w:rsid w:val="00CE0AB5"/>
    <w:rsid w:val="00D35337"/>
    <w:rsid w:val="00D42588"/>
    <w:rsid w:val="00D578C4"/>
    <w:rsid w:val="00DC278B"/>
    <w:rsid w:val="00DF5BC3"/>
    <w:rsid w:val="00E571B9"/>
    <w:rsid w:val="00E75B97"/>
    <w:rsid w:val="00E92B08"/>
    <w:rsid w:val="00E92FB5"/>
    <w:rsid w:val="00F7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D57EA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4D57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7EA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D5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EA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B1EF7"/>
    <w:pPr>
      <w:ind w:left="720"/>
      <w:contextualSpacing/>
    </w:pPr>
  </w:style>
  <w:style w:type="table" w:styleId="a5">
    <w:name w:val="Table Grid"/>
    <w:basedOn w:val="a1"/>
    <w:uiPriority w:val="59"/>
    <w:rsid w:val="00B5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Полужирный;Интервал 3 pt"/>
    <w:basedOn w:val="2"/>
    <w:rsid w:val="006D2FFE"/>
    <w:rPr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character" w:styleId="a6">
    <w:name w:val="Hyperlink"/>
    <w:basedOn w:val="a0"/>
    <w:rsid w:val="006D2FF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D2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rsid w:val="006D2FF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Колонтитул"/>
    <w:basedOn w:val="a7"/>
    <w:rsid w:val="006D2FFE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11</cp:revision>
  <cp:lastPrinted>2015-07-03T11:24:00Z</cp:lastPrinted>
  <dcterms:created xsi:type="dcterms:W3CDTF">2015-09-14T12:58:00Z</dcterms:created>
  <dcterms:modified xsi:type="dcterms:W3CDTF">2015-09-15T07:05:00Z</dcterms:modified>
</cp:coreProperties>
</file>