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675AF3" w:rsidP="003C7B03">
      <w:pPr>
        <w:pStyle w:val="ConsPlusCell"/>
        <w:jc w:val="center"/>
        <w:rPr>
          <w:sz w:val="28"/>
          <w:szCs w:val="28"/>
        </w:rPr>
      </w:pPr>
    </w:p>
    <w:p w:rsidR="00E35481" w:rsidRPr="006D4C7D" w:rsidRDefault="00E35481" w:rsidP="006D4C7D">
      <w:pPr>
        <w:pStyle w:val="ConsPlusCell"/>
        <w:jc w:val="center"/>
        <w:rPr>
          <w:b/>
          <w:sz w:val="28"/>
          <w:szCs w:val="28"/>
        </w:rPr>
      </w:pPr>
      <w:r w:rsidRPr="006D4C7D">
        <w:rPr>
          <w:b/>
          <w:sz w:val="28"/>
          <w:szCs w:val="28"/>
        </w:rPr>
        <w:t>Пояснительная записка</w:t>
      </w:r>
    </w:p>
    <w:p w:rsidR="006D4C7D" w:rsidRPr="006D4C7D" w:rsidRDefault="00E35481" w:rsidP="006D4C7D">
      <w:pPr>
        <w:pStyle w:val="4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6D4C7D">
        <w:rPr>
          <w:sz w:val="28"/>
          <w:szCs w:val="28"/>
        </w:rPr>
        <w:t>к проекту постановления Администрации Курской области</w:t>
      </w:r>
    </w:p>
    <w:p w:rsidR="00E35481" w:rsidRPr="006D4C7D" w:rsidRDefault="00E35481" w:rsidP="006D4C7D">
      <w:pPr>
        <w:pStyle w:val="4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6D4C7D">
        <w:rPr>
          <w:sz w:val="28"/>
          <w:szCs w:val="28"/>
        </w:rPr>
        <w:t>«</w:t>
      </w:r>
      <w:r w:rsidR="006D4C7D" w:rsidRPr="006D4C7D">
        <w:rPr>
          <w:sz w:val="28"/>
          <w:szCs w:val="28"/>
        </w:rPr>
        <w:t>Об утверждении Правил формирования, утверждения и ведения плана закупок товаров, работ, услуг для обеспечения нужд Курской области, а также требований к форме плана закупок товаров, работ, услуг для обеспечения нужд Курской области</w:t>
      </w:r>
      <w:r w:rsidRPr="006D4C7D">
        <w:rPr>
          <w:snapToGrid w:val="0"/>
          <w:sz w:val="28"/>
          <w:szCs w:val="28"/>
        </w:rPr>
        <w:t>»</w:t>
      </w:r>
    </w:p>
    <w:p w:rsidR="00E35481" w:rsidRDefault="00E35481" w:rsidP="00E35481">
      <w:pPr>
        <w:pStyle w:val="ConsPlusCell"/>
        <w:jc w:val="center"/>
        <w:rPr>
          <w:b/>
          <w:sz w:val="28"/>
          <w:szCs w:val="28"/>
        </w:rPr>
      </w:pPr>
    </w:p>
    <w:p w:rsidR="00675AF3" w:rsidRPr="00F2233B" w:rsidRDefault="00675AF3" w:rsidP="00E35481">
      <w:pPr>
        <w:pStyle w:val="ConsPlusCell"/>
        <w:jc w:val="center"/>
        <w:rPr>
          <w:b/>
          <w:sz w:val="28"/>
          <w:szCs w:val="28"/>
        </w:rPr>
      </w:pPr>
    </w:p>
    <w:p w:rsidR="00786AAA" w:rsidRDefault="00E35481" w:rsidP="00E354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7B0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Курской области подготовлен в целях реализации </w:t>
      </w:r>
      <w:r w:rsidR="00675AF3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3C7B03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</w:t>
      </w:r>
      <w:r w:rsidRPr="003C7B03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F72C77"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proofErr w:type="gramStart"/>
      <w:r w:rsidR="00F72C77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F72C77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закон) к формированию, утверждению и ведению планов закупок товаров, работ, услуг (далее – закупки) для обеспечения нужд Курской области, постановления Правительства Российской Федерации от 21 </w:t>
      </w:r>
      <w:proofErr w:type="gramStart"/>
      <w:r w:rsidR="00F72C77">
        <w:rPr>
          <w:rFonts w:ascii="Times New Roman" w:eastAsia="Calibri" w:hAnsi="Times New Roman" w:cs="Times New Roman"/>
          <w:sz w:val="28"/>
          <w:szCs w:val="28"/>
        </w:rPr>
        <w:t xml:space="preserve">ноября 2023 года </w:t>
      </w:r>
      <w:r w:rsidR="00080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DCE">
        <w:rPr>
          <w:rFonts w:ascii="Times New Roman" w:hAnsi="Times New Roman"/>
          <w:sz w:val="28"/>
          <w:szCs w:val="28"/>
        </w:rPr>
        <w:t>«</w:t>
      </w:r>
      <w:r w:rsidR="00F72C77">
        <w:rPr>
          <w:rFonts w:ascii="Times New Roman" w:hAnsi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786AAA">
        <w:rPr>
          <w:rFonts w:ascii="Times New Roman" w:hAnsi="Times New Roman"/>
          <w:sz w:val="28"/>
          <w:szCs w:val="28"/>
        </w:rPr>
        <w:t xml:space="preserve">», постановления Правительства Российской Федерации от 29 октября 2014 года №1113 «О внесении изменений в постановление Правительства Российской Федерации </w:t>
      </w:r>
      <w:r w:rsidR="00786AAA">
        <w:rPr>
          <w:rFonts w:ascii="Times New Roman" w:eastAsia="Calibri" w:hAnsi="Times New Roman" w:cs="Times New Roman"/>
          <w:sz w:val="28"/>
          <w:szCs w:val="28"/>
        </w:rPr>
        <w:t xml:space="preserve">от 21 ноября 2023 года  </w:t>
      </w:r>
      <w:r w:rsidR="00786AAA">
        <w:rPr>
          <w:rFonts w:ascii="Times New Roman" w:hAnsi="Times New Roman"/>
          <w:sz w:val="28"/>
          <w:szCs w:val="28"/>
        </w:rPr>
        <w:t>«О требованиях к</w:t>
      </w:r>
      <w:proofErr w:type="gramEnd"/>
      <w:r w:rsidR="00786AAA">
        <w:rPr>
          <w:rFonts w:ascii="Times New Roman" w:hAnsi="Times New Roman"/>
          <w:sz w:val="28"/>
          <w:szCs w:val="28"/>
        </w:rPr>
        <w:t xml:space="preserve">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</w:p>
    <w:p w:rsidR="00E35481" w:rsidRPr="00080DCE" w:rsidRDefault="00B76931" w:rsidP="00E35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Проектом постановления Администрации Курской области определяется Порядок формирования, утверждения и ведения планов закупок товаров, работ, услуг для обеспечения нужд Курской области, устанавливается срок формирования и утверждения планов закупок. </w:t>
      </w:r>
    </w:p>
    <w:p w:rsidR="00E35481" w:rsidRPr="00080DCE" w:rsidRDefault="00E35481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CE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</w:t>
      </w:r>
      <w:r w:rsidR="00675AF3" w:rsidRPr="00080DCE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Pr="00080DCE">
        <w:rPr>
          <w:rFonts w:ascii="Times New Roman" w:hAnsi="Times New Roman" w:cs="Times New Roman"/>
          <w:sz w:val="28"/>
          <w:szCs w:val="28"/>
        </w:rPr>
        <w:t xml:space="preserve">не потребует дополнительного финансирования за счет средств областного бюджета. </w:t>
      </w:r>
    </w:p>
    <w:p w:rsidR="009159B2" w:rsidRDefault="009159B2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931" w:rsidRDefault="00B76931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9B2" w:rsidRDefault="009159B2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Default="00E35481" w:rsidP="00E3548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35481" w:rsidRDefault="00E35481" w:rsidP="00E3548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E35481" w:rsidRPr="000D7BC4" w:rsidRDefault="00E35481" w:rsidP="00E3548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</w:t>
      </w:r>
      <w:r w:rsidR="007440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В.В. Гнездилов</w:t>
      </w:r>
    </w:p>
    <w:p w:rsidR="00E35481" w:rsidRPr="00556021" w:rsidRDefault="00E35481" w:rsidP="00E35481">
      <w:pPr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>
      <w:pPr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7440F4">
      <w:headerReference w:type="default" r:id="rId7"/>
      <w:pgSz w:w="11906" w:h="16838"/>
      <w:pgMar w:top="1134" w:right="1247" w:bottom="99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EB" w:rsidRDefault="00885DEB" w:rsidP="00E12134">
      <w:pPr>
        <w:spacing w:after="0" w:line="240" w:lineRule="auto"/>
      </w:pPr>
      <w:r>
        <w:separator/>
      </w:r>
    </w:p>
  </w:endnote>
  <w:endnote w:type="continuationSeparator" w:id="0">
    <w:p w:rsidR="00885DEB" w:rsidRDefault="00885DEB" w:rsidP="00E1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EB" w:rsidRDefault="00885DEB" w:rsidP="00E12134">
      <w:pPr>
        <w:spacing w:after="0" w:line="240" w:lineRule="auto"/>
      </w:pPr>
      <w:r>
        <w:separator/>
      </w:r>
    </w:p>
  </w:footnote>
  <w:footnote w:type="continuationSeparator" w:id="0">
    <w:p w:rsidR="00885DEB" w:rsidRDefault="00885DEB" w:rsidP="00E1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7644"/>
      <w:docPartObj>
        <w:docPartGallery w:val="Page Numbers (Top of Page)"/>
        <w:docPartUnique/>
      </w:docPartObj>
    </w:sdtPr>
    <w:sdtContent>
      <w:p w:rsidR="00D52EED" w:rsidRDefault="00CA1AF4">
        <w:pPr>
          <w:pStyle w:val="a3"/>
          <w:jc w:val="center"/>
        </w:pPr>
        <w:fldSimple w:instr=" PAGE   \* MERGEFORMAT ">
          <w:r w:rsidR="00786AAA">
            <w:rPr>
              <w:noProof/>
            </w:rPr>
            <w:t>2</w:t>
          </w:r>
        </w:fldSimple>
      </w:p>
    </w:sdtContent>
  </w:sdt>
  <w:p w:rsidR="00D52EED" w:rsidRDefault="00D52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417F"/>
    <w:multiLevelType w:val="multilevel"/>
    <w:tmpl w:val="CA78E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81"/>
    <w:rsid w:val="00080DCE"/>
    <w:rsid w:val="001017D8"/>
    <w:rsid w:val="00147172"/>
    <w:rsid w:val="00181869"/>
    <w:rsid w:val="001E5316"/>
    <w:rsid w:val="00272AAF"/>
    <w:rsid w:val="003C7B03"/>
    <w:rsid w:val="00433972"/>
    <w:rsid w:val="004B72E7"/>
    <w:rsid w:val="00560F65"/>
    <w:rsid w:val="00581FD4"/>
    <w:rsid w:val="00675AF3"/>
    <w:rsid w:val="006D4C7D"/>
    <w:rsid w:val="006D703C"/>
    <w:rsid w:val="007440F4"/>
    <w:rsid w:val="00786AAA"/>
    <w:rsid w:val="00794F02"/>
    <w:rsid w:val="007D6A33"/>
    <w:rsid w:val="0082070A"/>
    <w:rsid w:val="008422A4"/>
    <w:rsid w:val="00844E68"/>
    <w:rsid w:val="00885DEB"/>
    <w:rsid w:val="00906FB0"/>
    <w:rsid w:val="009159B2"/>
    <w:rsid w:val="00966AF8"/>
    <w:rsid w:val="009B6DD7"/>
    <w:rsid w:val="009F72F8"/>
    <w:rsid w:val="00AC0478"/>
    <w:rsid w:val="00AC637B"/>
    <w:rsid w:val="00B35723"/>
    <w:rsid w:val="00B76931"/>
    <w:rsid w:val="00B85E21"/>
    <w:rsid w:val="00BD44B9"/>
    <w:rsid w:val="00BE230B"/>
    <w:rsid w:val="00CA1AF4"/>
    <w:rsid w:val="00D318FF"/>
    <w:rsid w:val="00D52EED"/>
    <w:rsid w:val="00D530B7"/>
    <w:rsid w:val="00DF10E2"/>
    <w:rsid w:val="00E0211B"/>
    <w:rsid w:val="00E12134"/>
    <w:rsid w:val="00E35481"/>
    <w:rsid w:val="00EC6985"/>
    <w:rsid w:val="00EF5F75"/>
    <w:rsid w:val="00F54B60"/>
    <w:rsid w:val="00F72C77"/>
    <w:rsid w:val="00F81C26"/>
    <w:rsid w:val="00F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3C7B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B03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8207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70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134"/>
  </w:style>
  <w:style w:type="paragraph" w:styleId="a5">
    <w:name w:val="footer"/>
    <w:basedOn w:val="a"/>
    <w:link w:val="a6"/>
    <w:uiPriority w:val="99"/>
    <w:semiHidden/>
    <w:unhideWhenUsed/>
    <w:rsid w:val="00E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24</cp:revision>
  <cp:lastPrinted>2015-09-15T11:17:00Z</cp:lastPrinted>
  <dcterms:created xsi:type="dcterms:W3CDTF">2015-06-23T06:26:00Z</dcterms:created>
  <dcterms:modified xsi:type="dcterms:W3CDTF">2015-09-15T11:27:00Z</dcterms:modified>
</cp:coreProperties>
</file>