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D7" w:rsidRPr="001D4ADF" w:rsidRDefault="005165D7" w:rsidP="005165D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D4ADF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5165D7" w:rsidRPr="001D4ADF" w:rsidRDefault="005165D7" w:rsidP="005165D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D4ADF">
        <w:rPr>
          <w:b/>
          <w:bCs/>
          <w:color w:val="000000"/>
          <w:sz w:val="28"/>
          <w:szCs w:val="28"/>
        </w:rPr>
        <w:t>к проекту постановления Администрации Курской области</w:t>
      </w:r>
    </w:p>
    <w:p w:rsidR="005165D7" w:rsidRPr="001D4ADF" w:rsidRDefault="005165D7" w:rsidP="005165D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D4ADF">
        <w:rPr>
          <w:b/>
          <w:bCs/>
          <w:color w:val="000000"/>
          <w:sz w:val="28"/>
          <w:szCs w:val="28"/>
        </w:rPr>
        <w:t xml:space="preserve">«Об условиях </w:t>
      </w:r>
      <w:r w:rsidRPr="001D4ADF">
        <w:rPr>
          <w:b/>
          <w:sz w:val="28"/>
          <w:szCs w:val="28"/>
        </w:rPr>
        <w:t xml:space="preserve">оплаты труда руководителей, их заместителей, главных бухгалтеров государственных областных унитарных предприятий, хозяйственных обществ, 50 </w:t>
      </w:r>
      <w:r w:rsidR="00307555">
        <w:rPr>
          <w:b/>
          <w:sz w:val="28"/>
          <w:szCs w:val="28"/>
        </w:rPr>
        <w:t xml:space="preserve">и более </w:t>
      </w:r>
      <w:r w:rsidRPr="001D4ADF">
        <w:rPr>
          <w:b/>
          <w:sz w:val="28"/>
          <w:szCs w:val="28"/>
        </w:rPr>
        <w:t>процентов акций  (долей)  которых  находится  в  государственной собственности  Курской области»</w:t>
      </w:r>
    </w:p>
    <w:p w:rsidR="005165D7" w:rsidRPr="001D4ADF" w:rsidRDefault="005165D7" w:rsidP="005165D7">
      <w:pPr>
        <w:pStyle w:val="a3"/>
        <w:spacing w:after="0" w:afterAutospacing="0"/>
        <w:jc w:val="center"/>
        <w:rPr>
          <w:sz w:val="28"/>
          <w:szCs w:val="28"/>
        </w:rPr>
      </w:pPr>
    </w:p>
    <w:p w:rsidR="005165D7" w:rsidRDefault="005165D7" w:rsidP="005165D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Pr="001D4ADF">
        <w:rPr>
          <w:color w:val="000000"/>
          <w:sz w:val="28"/>
          <w:szCs w:val="28"/>
        </w:rPr>
        <w:t xml:space="preserve">Проект постановления </w:t>
      </w:r>
      <w:r>
        <w:rPr>
          <w:color w:val="000000"/>
          <w:sz w:val="28"/>
          <w:szCs w:val="28"/>
        </w:rPr>
        <w:t>Администрации Курской области «</w:t>
      </w:r>
      <w:r>
        <w:rPr>
          <w:sz w:val="28"/>
          <w:szCs w:val="28"/>
        </w:rPr>
        <w:t>О</w:t>
      </w:r>
      <w:r w:rsidRPr="002A2DD1">
        <w:rPr>
          <w:sz w:val="28"/>
          <w:szCs w:val="28"/>
        </w:rPr>
        <w:t xml:space="preserve">б условиях оплаты труда руководителей, их заместителей, главных бухгалтеров государственных </w:t>
      </w:r>
      <w:r>
        <w:rPr>
          <w:sz w:val="28"/>
          <w:szCs w:val="28"/>
        </w:rPr>
        <w:t xml:space="preserve">областных </w:t>
      </w:r>
      <w:r w:rsidRPr="002A2DD1">
        <w:rPr>
          <w:sz w:val="28"/>
          <w:szCs w:val="28"/>
        </w:rPr>
        <w:t xml:space="preserve">унитарных предприятий, хозяйственных обществ, 50 </w:t>
      </w:r>
      <w:r w:rsidR="00B43EB0">
        <w:rPr>
          <w:sz w:val="28"/>
          <w:szCs w:val="28"/>
        </w:rPr>
        <w:t xml:space="preserve">и более </w:t>
      </w:r>
      <w:r w:rsidRPr="002A2DD1">
        <w:rPr>
          <w:sz w:val="28"/>
          <w:szCs w:val="28"/>
        </w:rPr>
        <w:t xml:space="preserve">процентов акций  (долей)  которых  находится  в  </w:t>
      </w:r>
      <w:r>
        <w:rPr>
          <w:sz w:val="28"/>
          <w:szCs w:val="28"/>
        </w:rPr>
        <w:t xml:space="preserve">государственной </w:t>
      </w:r>
      <w:r w:rsidRPr="002A2DD1">
        <w:rPr>
          <w:sz w:val="28"/>
          <w:szCs w:val="28"/>
        </w:rPr>
        <w:t xml:space="preserve">собственности  </w:t>
      </w:r>
      <w:r>
        <w:rPr>
          <w:sz w:val="28"/>
          <w:szCs w:val="28"/>
        </w:rPr>
        <w:t xml:space="preserve">Курской области» </w:t>
      </w:r>
      <w:r w:rsidRPr="001D4ADF">
        <w:rPr>
          <w:color w:val="000000"/>
          <w:sz w:val="28"/>
          <w:szCs w:val="28"/>
        </w:rPr>
        <w:t xml:space="preserve">разработан в соответствии с </w:t>
      </w:r>
      <w:r w:rsidRPr="002A2DD1">
        <w:rPr>
          <w:sz w:val="28"/>
          <w:szCs w:val="28"/>
        </w:rPr>
        <w:t xml:space="preserve"> Трудовым кодексом Российской Федерации,  </w:t>
      </w:r>
      <w:r w:rsidRPr="00E43051">
        <w:rPr>
          <w:sz w:val="28"/>
          <w:szCs w:val="28"/>
        </w:rPr>
        <w:t>Законом Курской  области от 02 декабря 2002 года  № 56-ЗКО «О порядке управления и распоряжения государственной собственностью Курской области»</w:t>
      </w:r>
      <w:r>
        <w:rPr>
          <w:sz w:val="28"/>
          <w:szCs w:val="28"/>
        </w:rPr>
        <w:t xml:space="preserve">, </w:t>
      </w:r>
      <w:r w:rsidRPr="001D4ADF">
        <w:rPr>
          <w:color w:val="000000"/>
          <w:sz w:val="28"/>
          <w:szCs w:val="28"/>
        </w:rPr>
        <w:t>перечнем</w:t>
      </w:r>
      <w:proofErr w:type="gramEnd"/>
      <w:r w:rsidRPr="001D4ADF">
        <w:rPr>
          <w:color w:val="000000"/>
          <w:sz w:val="28"/>
          <w:szCs w:val="28"/>
        </w:rPr>
        <w:t xml:space="preserve"> поручений Президента Российской Федерации от 24 апреля 2014 г. N Пр-935 по итогам прямой линии с Президентом Российской Федерации 17 апреля </w:t>
      </w:r>
      <w:r>
        <w:rPr>
          <w:color w:val="000000"/>
          <w:sz w:val="28"/>
          <w:szCs w:val="28"/>
        </w:rPr>
        <w:t>2014 г. (подпункт "а" пункта 3).</w:t>
      </w:r>
    </w:p>
    <w:p w:rsidR="005165D7" w:rsidRDefault="005165D7" w:rsidP="005165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Целями утверждения данного настоящего Положения являются  обеспече</w:t>
      </w:r>
      <w:r>
        <w:rPr>
          <w:sz w:val="28"/>
          <w:szCs w:val="28"/>
        </w:rPr>
        <w:softHyphen/>
        <w:t>ние еди</w:t>
      </w:r>
      <w:r>
        <w:rPr>
          <w:sz w:val="28"/>
          <w:szCs w:val="28"/>
        </w:rPr>
        <w:softHyphen/>
        <w:t>ного подхода к определению размеров оплаты труда руководителей,</w:t>
      </w:r>
      <w:r w:rsidRPr="00DF4FE3">
        <w:rPr>
          <w:sz w:val="28"/>
          <w:szCs w:val="28"/>
        </w:rPr>
        <w:t xml:space="preserve"> </w:t>
      </w:r>
      <w:r w:rsidRPr="002A2DD1">
        <w:rPr>
          <w:sz w:val="28"/>
          <w:szCs w:val="28"/>
        </w:rPr>
        <w:t xml:space="preserve">их заместителей, главных бухгалтеров </w:t>
      </w:r>
      <w:r>
        <w:rPr>
          <w:sz w:val="28"/>
          <w:szCs w:val="28"/>
        </w:rPr>
        <w:t>областных государ</w:t>
      </w:r>
      <w:r>
        <w:rPr>
          <w:sz w:val="28"/>
          <w:szCs w:val="28"/>
        </w:rPr>
        <w:softHyphen/>
        <w:t>ственных унитарных предприятий</w:t>
      </w:r>
      <w:r w:rsidRPr="002A2DD1">
        <w:rPr>
          <w:sz w:val="28"/>
          <w:szCs w:val="28"/>
        </w:rPr>
        <w:t xml:space="preserve">, хозяйственных обществ, 50 </w:t>
      </w:r>
      <w:r w:rsidR="00AD6087">
        <w:rPr>
          <w:sz w:val="28"/>
          <w:szCs w:val="28"/>
        </w:rPr>
        <w:t xml:space="preserve">и более </w:t>
      </w:r>
      <w:r w:rsidRPr="002A2DD1">
        <w:rPr>
          <w:sz w:val="28"/>
          <w:szCs w:val="28"/>
        </w:rPr>
        <w:t xml:space="preserve">процентов акций  (долей)  которых  находится  в  </w:t>
      </w:r>
      <w:r>
        <w:rPr>
          <w:sz w:val="28"/>
          <w:szCs w:val="28"/>
        </w:rPr>
        <w:t xml:space="preserve">государственной </w:t>
      </w:r>
      <w:r w:rsidRPr="002A2DD1">
        <w:rPr>
          <w:sz w:val="28"/>
          <w:szCs w:val="28"/>
        </w:rPr>
        <w:t xml:space="preserve">собственности  </w:t>
      </w:r>
      <w:r>
        <w:rPr>
          <w:sz w:val="28"/>
          <w:szCs w:val="28"/>
        </w:rPr>
        <w:t>Курской области,  установление зависимости размеров оплаты труда руково</w:t>
      </w:r>
      <w:r>
        <w:rPr>
          <w:sz w:val="28"/>
          <w:szCs w:val="28"/>
        </w:rPr>
        <w:softHyphen/>
        <w:t>дителей от уровня оплаты труда работников организаций и результатов фи</w:t>
      </w:r>
      <w:r>
        <w:rPr>
          <w:sz w:val="28"/>
          <w:szCs w:val="28"/>
        </w:rPr>
        <w:softHyphen/>
        <w:t>нансово-хозяйственной деятельности данных организаций,  стимулирование эффективности деятельности руководителей.</w:t>
      </w:r>
      <w:proofErr w:type="gramEnd"/>
    </w:p>
    <w:p w:rsidR="005165D7" w:rsidRPr="00DF4FE3" w:rsidRDefault="005165D7" w:rsidP="005165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DF4FE3">
        <w:rPr>
          <w:rFonts w:ascii="Times New Roman" w:hAnsi="Times New Roman"/>
          <w:color w:val="000000"/>
          <w:sz w:val="28"/>
          <w:szCs w:val="28"/>
        </w:rPr>
        <w:t xml:space="preserve">Проектом постановления предусматривается устанавливать премии по итогам работы в зависимости от выполнения ключевых показателей эффективности деятельности </w:t>
      </w:r>
      <w:r>
        <w:rPr>
          <w:rFonts w:ascii="Times New Roman" w:hAnsi="Times New Roman"/>
          <w:color w:val="000000"/>
          <w:sz w:val="28"/>
          <w:szCs w:val="28"/>
        </w:rPr>
        <w:t>организаций</w:t>
      </w:r>
      <w:r w:rsidRPr="00DF4FE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утверждаемых </w:t>
      </w:r>
      <w:r>
        <w:rPr>
          <w:rFonts w:ascii="Times New Roman" w:hAnsi="Times New Roman"/>
          <w:sz w:val="28"/>
          <w:szCs w:val="28"/>
        </w:rPr>
        <w:t>о</w:t>
      </w:r>
      <w:r w:rsidRPr="00DF4FE3">
        <w:rPr>
          <w:rFonts w:ascii="Times New Roman" w:hAnsi="Times New Roman"/>
          <w:sz w:val="28"/>
          <w:szCs w:val="28"/>
        </w:rPr>
        <w:t>рганам</w:t>
      </w:r>
      <w:r>
        <w:rPr>
          <w:rFonts w:ascii="Times New Roman" w:hAnsi="Times New Roman"/>
          <w:sz w:val="28"/>
          <w:szCs w:val="28"/>
        </w:rPr>
        <w:t>и</w:t>
      </w:r>
      <w:r w:rsidRPr="00DF4FE3">
        <w:rPr>
          <w:rFonts w:ascii="Times New Roman" w:hAnsi="Times New Roman"/>
          <w:sz w:val="28"/>
          <w:szCs w:val="28"/>
        </w:rPr>
        <w:t xml:space="preserve">  исполнительн</w:t>
      </w:r>
      <w:r>
        <w:rPr>
          <w:rFonts w:ascii="Times New Roman" w:hAnsi="Times New Roman"/>
          <w:sz w:val="28"/>
          <w:szCs w:val="28"/>
        </w:rPr>
        <w:t>о</w:t>
      </w:r>
      <w:r w:rsidRPr="00DF4FE3">
        <w:rPr>
          <w:rFonts w:ascii="Times New Roman" w:hAnsi="Times New Roman"/>
          <w:sz w:val="28"/>
          <w:szCs w:val="28"/>
        </w:rPr>
        <w:t>й государственной власти Курской области, в ведомственном подчинении которых находятся областные государственные унитарные предприятия и Советам</w:t>
      </w:r>
      <w:r>
        <w:rPr>
          <w:rFonts w:ascii="Times New Roman" w:hAnsi="Times New Roman"/>
          <w:sz w:val="28"/>
          <w:szCs w:val="28"/>
        </w:rPr>
        <w:t>и</w:t>
      </w:r>
      <w:r w:rsidRPr="00DF4FE3">
        <w:rPr>
          <w:rFonts w:ascii="Times New Roman" w:hAnsi="Times New Roman"/>
          <w:sz w:val="28"/>
          <w:szCs w:val="28"/>
        </w:rPr>
        <w:t xml:space="preserve"> директоров хозяйственных обществ, 50 </w:t>
      </w:r>
      <w:r w:rsidR="009636F8">
        <w:rPr>
          <w:rFonts w:ascii="Times New Roman" w:hAnsi="Times New Roman"/>
          <w:sz w:val="28"/>
          <w:szCs w:val="28"/>
        </w:rPr>
        <w:t>и более</w:t>
      </w:r>
      <w:r w:rsidRPr="00DF4FE3">
        <w:rPr>
          <w:rFonts w:ascii="Times New Roman" w:hAnsi="Times New Roman"/>
          <w:sz w:val="28"/>
          <w:szCs w:val="28"/>
        </w:rPr>
        <w:t xml:space="preserve"> </w:t>
      </w:r>
      <w:r w:rsidR="00307555">
        <w:rPr>
          <w:rFonts w:ascii="Times New Roman" w:hAnsi="Times New Roman"/>
          <w:sz w:val="28"/>
          <w:szCs w:val="28"/>
        </w:rPr>
        <w:t xml:space="preserve">процентов </w:t>
      </w:r>
      <w:r w:rsidRPr="00DF4FE3">
        <w:rPr>
          <w:rFonts w:ascii="Times New Roman" w:hAnsi="Times New Roman"/>
          <w:sz w:val="28"/>
          <w:szCs w:val="28"/>
        </w:rPr>
        <w:t xml:space="preserve">акций (долей) которых находится </w:t>
      </w:r>
      <w:proofErr w:type="gramStart"/>
      <w:r w:rsidRPr="00DF4FE3">
        <w:rPr>
          <w:rFonts w:ascii="Times New Roman" w:hAnsi="Times New Roman"/>
          <w:sz w:val="28"/>
          <w:szCs w:val="28"/>
        </w:rPr>
        <w:t>в</w:t>
      </w:r>
      <w:proofErr w:type="gramEnd"/>
      <w:r w:rsidRPr="00DF4FE3">
        <w:rPr>
          <w:rFonts w:ascii="Times New Roman" w:hAnsi="Times New Roman"/>
          <w:sz w:val="28"/>
          <w:szCs w:val="28"/>
        </w:rPr>
        <w:t xml:space="preserve"> государственной собственности Курской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F4FE3">
        <w:rPr>
          <w:rFonts w:ascii="Times New Roman" w:hAnsi="Times New Roman"/>
          <w:sz w:val="28"/>
          <w:szCs w:val="28"/>
        </w:rPr>
        <w:t xml:space="preserve">для дальнейшего применения их при принятии решений об оплате труда и кадровых решений. </w:t>
      </w:r>
    </w:p>
    <w:p w:rsidR="005165D7" w:rsidRPr="001D4ADF" w:rsidRDefault="005165D7" w:rsidP="005165D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1D4ADF">
        <w:rPr>
          <w:color w:val="000000"/>
          <w:sz w:val="28"/>
          <w:szCs w:val="28"/>
        </w:rPr>
        <w:t xml:space="preserve">еализация </w:t>
      </w:r>
      <w:r>
        <w:rPr>
          <w:color w:val="000000"/>
          <w:sz w:val="28"/>
          <w:szCs w:val="28"/>
        </w:rPr>
        <w:t xml:space="preserve">данного </w:t>
      </w:r>
      <w:r w:rsidRPr="001D4ADF">
        <w:rPr>
          <w:color w:val="000000"/>
          <w:sz w:val="28"/>
          <w:szCs w:val="28"/>
        </w:rPr>
        <w:t xml:space="preserve">проекта </w:t>
      </w:r>
      <w:r>
        <w:rPr>
          <w:color w:val="000000"/>
          <w:sz w:val="28"/>
          <w:szCs w:val="28"/>
        </w:rPr>
        <w:t>не повлечет выделения средств из бюджета Курской области.</w:t>
      </w:r>
    </w:p>
    <w:p w:rsidR="005165D7" w:rsidRPr="001D4ADF" w:rsidRDefault="005165D7" w:rsidP="00307555">
      <w:pPr>
        <w:pStyle w:val="a3"/>
        <w:spacing w:after="0" w:afterAutospacing="0"/>
        <w:jc w:val="both"/>
        <w:rPr>
          <w:sz w:val="28"/>
          <w:szCs w:val="28"/>
        </w:rPr>
      </w:pPr>
      <w:r w:rsidRPr="001D4ADF">
        <w:rPr>
          <w:i/>
          <w:iCs/>
          <w:color w:val="0000FF"/>
          <w:sz w:val="28"/>
          <w:szCs w:val="28"/>
        </w:rPr>
        <w:br/>
      </w:r>
    </w:p>
    <w:p w:rsidR="00224203" w:rsidRDefault="00224203"/>
    <w:sectPr w:rsidR="00224203" w:rsidSect="00354FB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AEC" w:rsidRDefault="006C4AEC" w:rsidP="004225EF">
      <w:pPr>
        <w:spacing w:after="0" w:line="240" w:lineRule="auto"/>
      </w:pPr>
      <w:r>
        <w:separator/>
      </w:r>
    </w:p>
  </w:endnote>
  <w:endnote w:type="continuationSeparator" w:id="0">
    <w:p w:rsidR="006C4AEC" w:rsidRDefault="006C4AEC" w:rsidP="0042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AEC" w:rsidRDefault="006C4AEC" w:rsidP="004225EF">
      <w:pPr>
        <w:spacing w:after="0" w:line="240" w:lineRule="auto"/>
      </w:pPr>
      <w:r>
        <w:separator/>
      </w:r>
    </w:p>
  </w:footnote>
  <w:footnote w:type="continuationSeparator" w:id="0">
    <w:p w:rsidR="006C4AEC" w:rsidRDefault="006C4AEC" w:rsidP="0042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FB9" w:rsidRDefault="007B2FD2">
    <w:pPr>
      <w:pStyle w:val="a4"/>
      <w:jc w:val="center"/>
    </w:pPr>
    <w:r>
      <w:fldChar w:fldCharType="begin"/>
    </w:r>
    <w:r w:rsidR="005165D7">
      <w:instrText xml:space="preserve"> PAGE   \* MERGEFORMAT </w:instrText>
    </w:r>
    <w:r>
      <w:fldChar w:fldCharType="separate"/>
    </w:r>
    <w:r w:rsidR="005165D7">
      <w:rPr>
        <w:noProof/>
      </w:rPr>
      <w:t>13</w:t>
    </w:r>
    <w:r>
      <w:fldChar w:fldCharType="end"/>
    </w:r>
  </w:p>
  <w:p w:rsidR="00354FB9" w:rsidRDefault="006C4AE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5D7"/>
    <w:rsid w:val="001B0611"/>
    <w:rsid w:val="001C777F"/>
    <w:rsid w:val="001D5F85"/>
    <w:rsid w:val="001F2576"/>
    <w:rsid w:val="00224203"/>
    <w:rsid w:val="00235FDE"/>
    <w:rsid w:val="002C3C78"/>
    <w:rsid w:val="003057C7"/>
    <w:rsid w:val="00307555"/>
    <w:rsid w:val="004225EF"/>
    <w:rsid w:val="005165D7"/>
    <w:rsid w:val="00655868"/>
    <w:rsid w:val="00680413"/>
    <w:rsid w:val="006C4AEC"/>
    <w:rsid w:val="0072220F"/>
    <w:rsid w:val="00724DB0"/>
    <w:rsid w:val="007B2FD2"/>
    <w:rsid w:val="00823763"/>
    <w:rsid w:val="009636F8"/>
    <w:rsid w:val="00974E49"/>
    <w:rsid w:val="00A31920"/>
    <w:rsid w:val="00AD6087"/>
    <w:rsid w:val="00B23E32"/>
    <w:rsid w:val="00B43EB0"/>
    <w:rsid w:val="00B63840"/>
    <w:rsid w:val="00CC06D9"/>
    <w:rsid w:val="00D77E3B"/>
    <w:rsid w:val="00E5537B"/>
    <w:rsid w:val="00F176B7"/>
    <w:rsid w:val="00F57141"/>
    <w:rsid w:val="00F74F9D"/>
    <w:rsid w:val="00F9608D"/>
    <w:rsid w:val="00FC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165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65D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1967</Characters>
  <Application>Microsoft Office Word</Application>
  <DocSecurity>0</DocSecurity>
  <Lines>16</Lines>
  <Paragraphs>4</Paragraphs>
  <ScaleCrop>false</ScaleCrop>
  <Company>Комитет по управлению имуществом Курской области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EK5-1</dc:creator>
  <cp:lastModifiedBy>EK5-1</cp:lastModifiedBy>
  <cp:revision>5</cp:revision>
  <dcterms:created xsi:type="dcterms:W3CDTF">2014-09-26T09:16:00Z</dcterms:created>
  <dcterms:modified xsi:type="dcterms:W3CDTF">2014-09-26T10:24:00Z</dcterms:modified>
</cp:coreProperties>
</file>