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0D" w:rsidRPr="00946B4B" w:rsidRDefault="00915A0D" w:rsidP="0091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661DCC">
        <w:rPr>
          <w:rFonts w:ascii="Times New Roman" w:hAnsi="Times New Roman" w:cs="Times New Roman"/>
          <w:b/>
          <w:sz w:val="28"/>
          <w:szCs w:val="28"/>
          <w:lang w:val="ru-RU"/>
        </w:rPr>
        <w:t>103005:298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661DCC">
        <w:rPr>
          <w:rFonts w:ascii="Times New Roman" w:hAnsi="Times New Roman" w:cs="Times New Roman"/>
          <w:b/>
          <w:sz w:val="28"/>
          <w:szCs w:val="28"/>
          <w:lang w:val="ru-RU"/>
        </w:rPr>
        <w:t>1000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661DCC">
        <w:rPr>
          <w:rFonts w:ascii="Times New Roman" w:hAnsi="Times New Roman" w:cs="Times New Roman"/>
          <w:b/>
          <w:sz w:val="28"/>
          <w:szCs w:val="28"/>
          <w:lang w:val="ru-RU"/>
        </w:rPr>
        <w:t>ул. Сумская (в районе детской инфекционной больницы)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661DCC">
        <w:rPr>
          <w:rFonts w:ascii="Times New Roman" w:hAnsi="Times New Roman" w:cs="Times New Roman"/>
          <w:b/>
          <w:sz w:val="28"/>
          <w:szCs w:val="28"/>
          <w:lang w:val="ru-RU"/>
        </w:rPr>
        <w:t>размещения административно-управленческого объекта и некоммерческой организации, не связанной с проживанием населения</w:t>
      </w:r>
    </w:p>
    <w:p w:rsidR="00915A0D" w:rsidRPr="00946B4B" w:rsidRDefault="00915A0D" w:rsidP="0091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915A0D" w:rsidRDefault="00661DCC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A0D">
        <w:rPr>
          <w:sz w:val="28"/>
          <w:szCs w:val="28"/>
        </w:rPr>
        <w:t xml:space="preserve">. Отведение поверхностных стоков </w:t>
      </w:r>
      <w:r w:rsidR="001866F6">
        <w:rPr>
          <w:sz w:val="28"/>
          <w:szCs w:val="28"/>
        </w:rPr>
        <w:t xml:space="preserve">с территории </w:t>
      </w:r>
      <w:r w:rsidRPr="00661DCC">
        <w:rPr>
          <w:sz w:val="28"/>
          <w:szCs w:val="28"/>
        </w:rPr>
        <w:t>административно-управленческого объекта и некоммерческой организации, не связанной с проживанием</w:t>
      </w:r>
      <w:r w:rsidR="00186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="001866F6">
        <w:rPr>
          <w:sz w:val="28"/>
          <w:szCs w:val="28"/>
        </w:rPr>
        <w:t xml:space="preserve">предусмотреть </w:t>
      </w:r>
      <w:r>
        <w:rPr>
          <w:sz w:val="28"/>
          <w:szCs w:val="28"/>
        </w:rPr>
        <w:t>на твердое покрытие проезжей части.</w:t>
      </w:r>
    </w:p>
    <w:p w:rsidR="001866F6" w:rsidRDefault="00661DCC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6F6">
        <w:rPr>
          <w:sz w:val="28"/>
          <w:szCs w:val="28"/>
        </w:rPr>
        <w:t xml:space="preserve">. Объем поверхностных стоков с территории </w:t>
      </w:r>
      <w:r>
        <w:rPr>
          <w:sz w:val="28"/>
          <w:szCs w:val="28"/>
        </w:rPr>
        <w:t>объекта</w:t>
      </w:r>
      <w:r w:rsidR="001866F6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1000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кв.м</w:t>
      </w:r>
      <w:proofErr w:type="spellEnd"/>
      <w:r w:rsidR="001866F6">
        <w:rPr>
          <w:sz w:val="28"/>
          <w:szCs w:val="28"/>
        </w:rPr>
        <w:t xml:space="preserve">. составляет – </w:t>
      </w:r>
      <w:r>
        <w:rPr>
          <w:sz w:val="28"/>
          <w:szCs w:val="28"/>
        </w:rPr>
        <w:t>290,14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куб.м</w:t>
      </w:r>
      <w:proofErr w:type="spellEnd"/>
      <w:r w:rsidR="001866F6">
        <w:rPr>
          <w:sz w:val="28"/>
          <w:szCs w:val="28"/>
        </w:rPr>
        <w:t>/год.</w:t>
      </w:r>
    </w:p>
    <w:p w:rsidR="00661DCC" w:rsidRDefault="00661DCC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Предусмотреть мероприятия, обеспечивающие эффективный сбор и пропуск поверхностных стоков с прилегающей территории, а также мероприятия по укреплению склонов, защите почв от эрозии.</w:t>
      </w:r>
    </w:p>
    <w:p w:rsidR="00915A0D" w:rsidRDefault="00661DCC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A0D">
        <w:rPr>
          <w:sz w:val="28"/>
          <w:szCs w:val="28"/>
        </w:rPr>
        <w:t>. При</w:t>
      </w:r>
      <w:r w:rsidR="00915A0D" w:rsidRPr="00150E05">
        <w:rPr>
          <w:sz w:val="28"/>
          <w:szCs w:val="28"/>
        </w:rPr>
        <w:t xml:space="preserve"> истечении срока действия технических условий </w:t>
      </w:r>
      <w:r w:rsidR="00915A0D">
        <w:rPr>
          <w:sz w:val="28"/>
          <w:szCs w:val="28"/>
        </w:rPr>
        <w:t>застройщик</w:t>
      </w:r>
      <w:r w:rsidR="001866F6">
        <w:rPr>
          <w:sz w:val="28"/>
          <w:szCs w:val="28"/>
        </w:rPr>
        <w:t xml:space="preserve"> предоставляет З</w:t>
      </w:r>
      <w:r w:rsidR="00915A0D" w:rsidRPr="00150E05">
        <w:rPr>
          <w:sz w:val="28"/>
          <w:szCs w:val="28"/>
        </w:rPr>
        <w:t>аявку на к</w:t>
      </w:r>
      <w:r w:rsidR="00915A0D">
        <w:rPr>
          <w:sz w:val="28"/>
          <w:szCs w:val="28"/>
        </w:rPr>
        <w:t>орректировку технических условий</w:t>
      </w:r>
      <w:r w:rsidR="00915A0D" w:rsidRPr="00150E05">
        <w:rPr>
          <w:sz w:val="28"/>
          <w:szCs w:val="28"/>
        </w:rPr>
        <w:t xml:space="preserve"> с уточненными данными </w:t>
      </w:r>
      <w:r w:rsidR="00915A0D">
        <w:rPr>
          <w:sz w:val="28"/>
          <w:szCs w:val="28"/>
        </w:rPr>
        <w:t>по объему водоотведе</w:t>
      </w:r>
      <w:r w:rsidR="00915A0D" w:rsidRPr="00150E05">
        <w:rPr>
          <w:sz w:val="28"/>
          <w:szCs w:val="28"/>
        </w:rPr>
        <w:t>ния. Параме</w:t>
      </w:r>
      <w:r w:rsidR="00915A0D" w:rsidRPr="00D17F87">
        <w:rPr>
          <w:sz w:val="28"/>
          <w:szCs w:val="28"/>
        </w:rPr>
        <w:t>т</w:t>
      </w:r>
      <w:r w:rsidR="00915A0D"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 w:rsidR="00915A0D">
        <w:rPr>
          <w:sz w:val="28"/>
          <w:szCs w:val="28"/>
        </w:rPr>
        <w:t>Благоустройство» повтор</w:t>
      </w:r>
      <w:r w:rsidR="00915A0D" w:rsidRPr="00150E05">
        <w:rPr>
          <w:sz w:val="28"/>
          <w:szCs w:val="28"/>
        </w:rPr>
        <w:t>но.</w:t>
      </w:r>
    </w:p>
    <w:p w:rsidR="00915A0D" w:rsidRPr="00150E05" w:rsidRDefault="00661DCC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15A0D">
        <w:rPr>
          <w:sz w:val="28"/>
          <w:szCs w:val="28"/>
        </w:rPr>
        <w:t xml:space="preserve"> В</w:t>
      </w:r>
      <w:r w:rsidR="00915A0D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915A0D">
        <w:rPr>
          <w:sz w:val="28"/>
          <w:szCs w:val="28"/>
        </w:rPr>
        <w:t xml:space="preserve">                                   </w:t>
      </w:r>
      <w:r w:rsidR="00915A0D" w:rsidRPr="00150E05">
        <w:rPr>
          <w:sz w:val="28"/>
          <w:szCs w:val="28"/>
        </w:rPr>
        <w:t>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915A0D">
        <w:rPr>
          <w:sz w:val="28"/>
          <w:szCs w:val="28"/>
        </w:rPr>
        <w:t>приятий, содержание технологических решений" и (п</w:t>
      </w:r>
      <w:r w:rsidR="00915A0D" w:rsidRPr="00150E05">
        <w:rPr>
          <w:sz w:val="28"/>
          <w:szCs w:val="28"/>
        </w:rPr>
        <w:t>.</w:t>
      </w:r>
      <w:r w:rsidR="00915A0D">
        <w:rPr>
          <w:sz w:val="28"/>
          <w:szCs w:val="28"/>
        </w:rPr>
        <w:t xml:space="preserve"> </w:t>
      </w:r>
      <w:r w:rsidR="00915A0D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915A0D">
        <w:rPr>
          <w:sz w:val="28"/>
          <w:szCs w:val="28"/>
        </w:rPr>
        <w:t>-</w:t>
      </w:r>
      <w:r w:rsidR="00915A0D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915A0D" w:rsidRPr="00D17F87">
        <w:rPr>
          <w:sz w:val="28"/>
          <w:szCs w:val="28"/>
        </w:rPr>
        <w:t>N</w:t>
      </w:r>
      <w:r w:rsidR="00915A0D" w:rsidRPr="00150E05">
        <w:rPr>
          <w:sz w:val="28"/>
          <w:szCs w:val="28"/>
        </w:rPr>
        <w:t>83).</w:t>
      </w:r>
    </w:p>
    <w:p w:rsidR="00915A0D" w:rsidRDefault="00661DCC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получения разр</w:t>
      </w:r>
      <w:r w:rsidR="00915A0D">
        <w:rPr>
          <w:sz w:val="28"/>
          <w:szCs w:val="28"/>
        </w:rPr>
        <w:t>ешения на строительство письмен</w:t>
      </w:r>
      <w:r w:rsidR="00915A0D" w:rsidRPr="00150E05">
        <w:rPr>
          <w:sz w:val="28"/>
          <w:szCs w:val="28"/>
        </w:rPr>
        <w:t>но сообщить в 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1B337F" w:rsidRDefault="00661DCC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A0D">
        <w:rPr>
          <w:sz w:val="28"/>
          <w:szCs w:val="28"/>
        </w:rPr>
        <w:t xml:space="preserve">. </w:t>
      </w:r>
      <w:r w:rsidR="00915A0D" w:rsidRPr="00F173A1">
        <w:rPr>
          <w:sz w:val="28"/>
          <w:szCs w:val="28"/>
        </w:rPr>
        <w:t>На основании пп.3.13 и 3.14 «Правил пользования система</w:t>
      </w:r>
      <w:r w:rsidR="00915A0D">
        <w:rPr>
          <w:sz w:val="28"/>
          <w:szCs w:val="28"/>
        </w:rPr>
        <w:t>ми дождевой канализации и откры</w:t>
      </w:r>
      <w:r w:rsidR="00915A0D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</w:t>
      </w:r>
      <w:r w:rsidR="001B337F" w:rsidRPr="001B337F">
        <w:rPr>
          <w:sz w:val="28"/>
          <w:szCs w:val="28"/>
        </w:rPr>
        <w:t xml:space="preserve">заказчику необходимо принять долевое участие в строительстве сетей и очистных сооружений городской дождевой канализации. Финансовое участие с учетом стоимости 1 </w:t>
      </w:r>
      <w:proofErr w:type="spellStart"/>
      <w:r w:rsidR="001B337F" w:rsidRPr="001B337F">
        <w:rPr>
          <w:sz w:val="28"/>
          <w:szCs w:val="28"/>
        </w:rPr>
        <w:t>кв.м</w:t>
      </w:r>
      <w:proofErr w:type="spellEnd"/>
      <w:r w:rsidR="001B337F" w:rsidRPr="001B337F">
        <w:rPr>
          <w:sz w:val="28"/>
          <w:szCs w:val="28"/>
        </w:rPr>
        <w:t>.</w:t>
      </w:r>
      <w:r w:rsidR="001B337F">
        <w:rPr>
          <w:sz w:val="28"/>
          <w:szCs w:val="28"/>
        </w:rPr>
        <w:t xml:space="preserve"> площади водосбора – 415,6</w:t>
      </w:r>
      <w:r w:rsidR="001B337F" w:rsidRPr="001B337F">
        <w:rPr>
          <w:sz w:val="28"/>
          <w:szCs w:val="28"/>
        </w:rPr>
        <w:t>0</w:t>
      </w:r>
      <w:r w:rsidR="001B337F">
        <w:rPr>
          <w:sz w:val="28"/>
          <w:szCs w:val="28"/>
        </w:rPr>
        <w:t>0</w:t>
      </w:r>
      <w:r w:rsidR="001B337F" w:rsidRPr="001B337F">
        <w:rPr>
          <w:sz w:val="28"/>
          <w:szCs w:val="28"/>
        </w:rPr>
        <w:t xml:space="preserve"> тыс. руб. перечислить по договору эксплуатационной организации ОАО «Благоустройство».</w:t>
      </w:r>
    </w:p>
    <w:p w:rsidR="00915A0D" w:rsidRDefault="001866F6" w:rsidP="00915A0D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5A0D">
        <w:rPr>
          <w:sz w:val="28"/>
          <w:szCs w:val="28"/>
        </w:rPr>
        <w:t>. По окончании</w:t>
      </w:r>
      <w:r w:rsidR="00915A0D" w:rsidRPr="00150E05">
        <w:rPr>
          <w:sz w:val="28"/>
          <w:szCs w:val="28"/>
        </w:rPr>
        <w:t xml:space="preserve"> строительства заключить Договор с </w:t>
      </w:r>
      <w:r w:rsidR="00915A0D">
        <w:rPr>
          <w:sz w:val="28"/>
          <w:szCs w:val="28"/>
        </w:rPr>
        <w:t>ОАО «Благоустройство»</w:t>
      </w:r>
      <w:r w:rsidR="00915A0D" w:rsidRPr="00150E05">
        <w:rPr>
          <w:sz w:val="28"/>
          <w:szCs w:val="28"/>
        </w:rPr>
        <w:t xml:space="preserve"> на пользование систе</w:t>
      </w:r>
      <w:r w:rsidR="00915A0D">
        <w:rPr>
          <w:sz w:val="28"/>
          <w:szCs w:val="28"/>
        </w:rPr>
        <w:t xml:space="preserve">мой дождевой канализации </w:t>
      </w:r>
      <w:r w:rsidR="00CC27DD">
        <w:rPr>
          <w:sz w:val="28"/>
          <w:szCs w:val="28"/>
        </w:rPr>
        <w:t xml:space="preserve">и открытыми дренажами </w:t>
      </w:r>
      <w:r w:rsidR="00915A0D">
        <w:rPr>
          <w:sz w:val="28"/>
          <w:szCs w:val="28"/>
        </w:rPr>
        <w:t>города</w:t>
      </w:r>
      <w:r w:rsidR="00CC27DD">
        <w:rPr>
          <w:sz w:val="28"/>
          <w:szCs w:val="28"/>
        </w:rPr>
        <w:t xml:space="preserve"> Курска</w:t>
      </w:r>
      <w:r w:rsidR="00915A0D">
        <w:rPr>
          <w:sz w:val="28"/>
          <w:szCs w:val="28"/>
        </w:rPr>
        <w:t>.</w:t>
      </w: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915A0D" w:rsidRDefault="00915A0D" w:rsidP="00915A0D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</w:t>
      </w:r>
      <w:r w:rsidR="00AD445F">
        <w:rPr>
          <w:b/>
          <w:sz w:val="28"/>
          <w:szCs w:val="28"/>
        </w:rPr>
        <w:t>ул. Сумская (газопровод среднего давления – в районе детской инфекционной больницы) – 15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915A0D" w:rsidRPr="00C85805" w:rsidRDefault="00915A0D" w:rsidP="00915A0D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67D6">
        <w:rPr>
          <w:sz w:val="28"/>
          <w:szCs w:val="28"/>
        </w:rPr>
        <w:t>Срок</w:t>
      </w:r>
      <w:r w:rsidRPr="00C85805">
        <w:rPr>
          <w:sz w:val="28"/>
          <w:szCs w:val="28"/>
        </w:rPr>
        <w:t xml:space="preserve"> подключения</w:t>
      </w:r>
      <w:r w:rsidR="006667D6">
        <w:rPr>
          <w:sz w:val="28"/>
          <w:szCs w:val="28"/>
        </w:rPr>
        <w:t xml:space="preserve"> (технологического присоединения)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915A0D" w:rsidRDefault="006667D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A0D">
        <w:rPr>
          <w:sz w:val="28"/>
          <w:szCs w:val="28"/>
        </w:rPr>
        <w:t xml:space="preserve">. </w:t>
      </w:r>
      <w:r w:rsidR="00915A0D" w:rsidRPr="00C85805">
        <w:rPr>
          <w:sz w:val="28"/>
          <w:szCs w:val="28"/>
        </w:rPr>
        <w:t>Сро</w:t>
      </w:r>
      <w:r>
        <w:rPr>
          <w:sz w:val="28"/>
          <w:szCs w:val="28"/>
        </w:rPr>
        <w:t>к действия технических условий 3</w:t>
      </w:r>
      <w:r w:rsidR="00915A0D" w:rsidRPr="00C85805">
        <w:rPr>
          <w:sz w:val="28"/>
          <w:szCs w:val="28"/>
        </w:rPr>
        <w:t xml:space="preserve"> года с даты их выдачи</w:t>
      </w:r>
      <w:r w:rsidR="00085BEB">
        <w:rPr>
          <w:sz w:val="28"/>
          <w:szCs w:val="28"/>
        </w:rPr>
        <w:t xml:space="preserve">                                      </w:t>
      </w:r>
      <w:proofErr w:type="gramStart"/>
      <w:r w:rsidR="00085BEB">
        <w:rPr>
          <w:sz w:val="28"/>
          <w:szCs w:val="28"/>
        </w:rPr>
        <w:t xml:space="preserve">   (</w:t>
      </w:r>
      <w:proofErr w:type="gramEnd"/>
      <w:r w:rsidR="00085BEB">
        <w:rPr>
          <w:sz w:val="28"/>
          <w:szCs w:val="28"/>
        </w:rPr>
        <w:t>до 30.01.2018 г.)</w:t>
      </w:r>
      <w:r w:rsidR="003222F4">
        <w:rPr>
          <w:sz w:val="28"/>
          <w:szCs w:val="28"/>
        </w:rPr>
        <w:t>.</w:t>
      </w:r>
    </w:p>
    <w:p w:rsidR="006667D6" w:rsidRDefault="006667D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>
        <w:rPr>
          <w:sz w:val="28"/>
          <w:szCs w:val="28"/>
        </w:rPr>
        <w:t>т</w:t>
      </w:r>
      <w:r w:rsidR="003222F4">
        <w:rPr>
          <w:sz w:val="28"/>
          <w:szCs w:val="28"/>
        </w:rPr>
        <w:t>рансгаз</w:t>
      </w:r>
      <w:proofErr w:type="spellEnd"/>
      <w:r w:rsidR="003222F4">
        <w:rPr>
          <w:sz w:val="28"/>
          <w:szCs w:val="28"/>
        </w:rPr>
        <w:t xml:space="preserve"> Москва», через ГРС – 2</w:t>
      </w:r>
      <w:r>
        <w:rPr>
          <w:sz w:val="28"/>
          <w:szCs w:val="28"/>
        </w:rPr>
        <w:t xml:space="preserve"> г. Курска).</w:t>
      </w:r>
    </w:p>
    <w:p w:rsidR="006667D6" w:rsidRPr="00C85805" w:rsidRDefault="006667D6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</w:p>
    <w:p w:rsidR="00915A0D" w:rsidRPr="00D17F87" w:rsidRDefault="00915A0D" w:rsidP="00915A0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932A2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Максимальная присоединяемая нагрузка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для участка в данном районе в возможных точках подключения к сетям водоснабжения в период действия ТУ – 0,5 куб. м/час, к сетям водоотведения – 0,5 кум. м/час.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Точка подключения по водоснабжению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уличная сеть водопровода диаметром 300 мм в районе земельного участка.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Точка подключения по водоотведению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</w:t>
      </w:r>
      <w:r w:rsidR="00A559F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канализационная сеть диаметром 10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00 мм в районе земельного участка.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Обеспечить эксплуатационную </w:t>
      </w:r>
      <w:r w:rsidR="00A559F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для сети водопровода, проходящего через участок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Тариф на подключение к системе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341 694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Тариф на подключение к системе 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–   341 419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Тарифы утверждены решением Курского городского Собрания от 29.09.12 г. №454-4-ОС на период 2012-2015 гг.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Настоящие технические условия не являются Техническими условиями на подключение (технологическое присоединение)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сетям водоснабжения и канализации.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Обязанности Заказчика, которые он должен выполнить в течение одного года с даты выдачи Технических условий:</w:t>
      </w:r>
    </w:p>
    <w:p w:rsidR="003222F4" w:rsidRDefault="003222F4" w:rsidP="003222F4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а) уточнить и определить:</w:t>
      </w:r>
    </w:p>
    <w:p w:rsidR="003222F4" w:rsidRDefault="003222F4" w:rsidP="003222F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Информацию о сроках строительства.</w:t>
      </w:r>
    </w:p>
    <w:p w:rsidR="003222F4" w:rsidRDefault="003222F4" w:rsidP="003222F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Сведения о назначении объекта, высоте и об этажности зданий, строений, сооружений.</w:t>
      </w:r>
    </w:p>
    <w:p w:rsidR="003222F4" w:rsidRDefault="003222F4" w:rsidP="003222F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Режим водопотребления и водоотведения и величину подключаемой нагрузки.</w:t>
      </w:r>
    </w:p>
    <w:p w:rsidR="003222F4" w:rsidRDefault="003222F4" w:rsidP="003222F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Требуемое давление воды на водопроводном вводе объекта.</w:t>
      </w:r>
    </w:p>
    <w:p w:rsidR="003222F4" w:rsidRDefault="003222F4" w:rsidP="003222F4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Состав сточных вод, о</w:t>
      </w:r>
      <w:r w:rsidR="00A559F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тводимых в систему канализации;</w:t>
      </w:r>
    </w:p>
    <w:p w:rsidR="003222F4" w:rsidRPr="005E1FA4" w:rsidRDefault="003222F4" w:rsidP="003222F4">
      <w:pPr>
        <w:pStyle w:val="a4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б) обратиться в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с заявкой на заключение договора о подключении объекта к сетям водоснабжения и канализации;</w:t>
      </w:r>
    </w:p>
    <w:p w:rsidR="003222F4" w:rsidRPr="005E1FA4" w:rsidRDefault="003222F4" w:rsidP="003222F4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E1FA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заключить договор о подключении (технологическом присоединении) объекта Заказчика к сетям водоснабжения и канализации с техническими условиями на подключение (технологическое присоединение).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412F8D" w:rsidRDefault="00412F8D" w:rsidP="00412F8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>сообщает о наличии технической возможности технологического присоединения к электрическим сетям проектируем</w:t>
      </w:r>
      <w:r w:rsidR="00A559FB">
        <w:rPr>
          <w:sz w:val="28"/>
          <w:szCs w:val="28"/>
        </w:rPr>
        <w:t xml:space="preserve">ого административно-управленческого объекта и некоммерческой организации, не связанной с проживанием населения </w:t>
      </w:r>
      <w:r>
        <w:rPr>
          <w:sz w:val="28"/>
          <w:szCs w:val="28"/>
        </w:rPr>
        <w:t xml:space="preserve">по адресу: г. Курск, </w:t>
      </w:r>
      <w:r w:rsidR="00A559FB">
        <w:rPr>
          <w:sz w:val="28"/>
          <w:szCs w:val="28"/>
        </w:rPr>
        <w:t>ул. Сумская (в районе детской инфекционной больницы)</w:t>
      </w:r>
      <w:r>
        <w:rPr>
          <w:sz w:val="28"/>
          <w:szCs w:val="28"/>
        </w:rPr>
        <w:t>.</w:t>
      </w:r>
    </w:p>
    <w:p w:rsidR="00412F8D" w:rsidRPr="00412F8D" w:rsidRDefault="00412F8D" w:rsidP="00412F8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к электрическим сетям ОАО «Курские электрические </w:t>
      </w:r>
      <w:r w:rsidR="00B60B6D">
        <w:rPr>
          <w:sz w:val="28"/>
          <w:szCs w:val="28"/>
        </w:rPr>
        <w:t xml:space="preserve">сети» определяется в соответствии с постановлением комитета по тарифам и ценам Курской области            </w:t>
      </w:r>
      <w:r w:rsidR="00A559FB">
        <w:rPr>
          <w:sz w:val="28"/>
          <w:szCs w:val="28"/>
        </w:rPr>
        <w:t xml:space="preserve">                           от 09.12.2014 г. №111</w:t>
      </w:r>
      <w:r w:rsidR="00B60B6D">
        <w:rPr>
          <w:sz w:val="28"/>
          <w:szCs w:val="28"/>
        </w:rPr>
        <w:t>.</w:t>
      </w:r>
    </w:p>
    <w:p w:rsidR="00A559FB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  <w:lang w:bidi="en-US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 w:rsidR="0020326A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в установленном порядке осуществить технологическое присоединение </w:t>
      </w:r>
      <w:r w:rsidR="00A559FB">
        <w:rPr>
          <w:sz w:val="28"/>
          <w:szCs w:val="28"/>
        </w:rPr>
        <w:t xml:space="preserve">планируемого к строительству </w:t>
      </w:r>
      <w:r w:rsidR="00A559FB" w:rsidRPr="00A559FB">
        <w:rPr>
          <w:sz w:val="28"/>
          <w:szCs w:val="28"/>
          <w:lang w:bidi="en-US"/>
        </w:rPr>
        <w:t>административно-управленческого объекта и некоммерческой организации, не связанной с проживанием населения по адресу: г. Курск, ул. Сумская (в районе детской инфекционной больницы)</w:t>
      </w:r>
    </w:p>
    <w:p w:rsidR="006667D6" w:rsidRDefault="006667D6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</w:t>
      </w:r>
      <w:r w:rsidR="00A559FB">
        <w:rPr>
          <w:sz w:val="28"/>
          <w:szCs w:val="28"/>
        </w:rPr>
        <w:t>ла вышеуказанного объекта</w:t>
      </w:r>
      <w:r>
        <w:rPr>
          <w:sz w:val="28"/>
          <w:szCs w:val="28"/>
        </w:rPr>
        <w:t xml:space="preserve"> арендатору земельного участка необходимо заключить договор об осуществлении технологического присоединения</w:t>
      </w:r>
      <w:r w:rsidR="005175BA">
        <w:rPr>
          <w:sz w:val="28"/>
          <w:szCs w:val="28"/>
        </w:rPr>
        <w:t xml:space="preserve">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</w:t>
      </w:r>
      <w:r w:rsidR="00F83DD5">
        <w:rPr>
          <w:sz w:val="28"/>
          <w:szCs w:val="28"/>
        </w:rPr>
        <w:t>от 27 декабря 2004 г. №861 (с изменениями и дополнениями) – далее Правила.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</w:t>
      </w:r>
      <w:r w:rsidR="00F83DD5">
        <w:rPr>
          <w:sz w:val="28"/>
          <w:szCs w:val="28"/>
        </w:rPr>
        <w:t xml:space="preserve">динение в соответствии с п. 17 </w:t>
      </w:r>
      <w:r>
        <w:rPr>
          <w:sz w:val="28"/>
          <w:szCs w:val="28"/>
        </w:rPr>
        <w:t xml:space="preserve">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 w:rsidR="001D79C4">
        <w:rPr>
          <w:sz w:val="28"/>
          <w:szCs w:val="28"/>
        </w:rPr>
        <w:t>№112 от 09.12.2014</w:t>
      </w:r>
      <w:r w:rsidRPr="000559DC">
        <w:rPr>
          <w:sz w:val="28"/>
          <w:szCs w:val="28"/>
        </w:rPr>
        <w:t xml:space="preserve"> г.</w:t>
      </w:r>
      <w:r w:rsidR="00F83DD5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="00F83DD5">
        <w:rPr>
          <w:sz w:val="28"/>
          <w:szCs w:val="28"/>
        </w:rPr>
        <w:t>энергопринимающих</w:t>
      </w:r>
      <w:proofErr w:type="spellEnd"/>
      <w:r w:rsidR="00F83DD5"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915A0D" w:rsidRDefault="00915A0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соответствии </w:t>
      </w:r>
      <w:r w:rsidR="00412F8D">
        <w:rPr>
          <w:sz w:val="28"/>
          <w:szCs w:val="28"/>
        </w:rPr>
        <w:t xml:space="preserve">с </w:t>
      </w:r>
      <w:r>
        <w:rPr>
          <w:sz w:val="28"/>
          <w:szCs w:val="28"/>
        </w:rPr>
        <w:t>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Default="00B60B6D" w:rsidP="00915A0D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B60B6D" w:rsidRDefault="00B60B6D" w:rsidP="00B60B6D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B60B6D" w:rsidRDefault="001D79C4" w:rsidP="001D79C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– ТЭЦ – 1.</w:t>
      </w:r>
    </w:p>
    <w:p w:rsidR="001D79C4" w:rsidRDefault="001D79C4" w:rsidP="001D79C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нагрузка в точке подключения – 0,04 Гкал/час.</w:t>
      </w:r>
    </w:p>
    <w:p w:rsidR="001D79C4" w:rsidRDefault="001D79C4" w:rsidP="001D79C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торгов заказчик должен получить конкретные технические условия подключения объекта к системе теплоснабжения.</w:t>
      </w:r>
    </w:p>
    <w:p w:rsidR="001D79C4" w:rsidRPr="00B60B6D" w:rsidRDefault="001D79C4" w:rsidP="001D79C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плате за подключение – на момент выдачи технических условий плата за подключение не установлена. Дата повторного обращения за информацией о плате за подключение – не позднее 30.11.2015 г.</w:t>
      </w:r>
    </w:p>
    <w:p w:rsidR="00255DC7" w:rsidRPr="00F75668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55DC7" w:rsidRPr="00946B4B" w:rsidRDefault="00255DC7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1B337F">
        <w:rPr>
          <w:rFonts w:ascii="Times New Roman" w:hAnsi="Times New Roman" w:cs="Times New Roman"/>
          <w:b/>
          <w:sz w:val="28"/>
          <w:szCs w:val="28"/>
          <w:lang w:val="ru-RU"/>
        </w:rPr>
        <w:t>101046:8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1B337F">
        <w:rPr>
          <w:rFonts w:ascii="Times New Roman" w:hAnsi="Times New Roman" w:cs="Times New Roman"/>
          <w:b/>
          <w:sz w:val="28"/>
          <w:szCs w:val="28"/>
          <w:lang w:val="ru-RU"/>
        </w:rPr>
        <w:t>10000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1B337F">
        <w:rPr>
          <w:rFonts w:ascii="Times New Roman" w:hAnsi="Times New Roman" w:cs="Times New Roman"/>
          <w:b/>
          <w:sz w:val="28"/>
          <w:szCs w:val="28"/>
          <w:lang w:val="ru-RU"/>
        </w:rPr>
        <w:t>ул. Дубровинского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1B337F">
        <w:rPr>
          <w:rFonts w:ascii="Times New Roman" w:hAnsi="Times New Roman" w:cs="Times New Roman"/>
          <w:b/>
          <w:sz w:val="28"/>
          <w:szCs w:val="28"/>
          <w:lang w:val="ru-RU"/>
        </w:rPr>
        <w:t>размещения объектов общественного питания, для размещения административных и офисных объектов</w:t>
      </w:r>
    </w:p>
    <w:p w:rsidR="00255DC7" w:rsidRDefault="00337596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</w:t>
      </w:r>
      <w:r w:rsidR="00255DC7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B60B6D" w:rsidRPr="00946B4B" w:rsidRDefault="00B60B6D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1B337F" w:rsidRPr="001B337F" w:rsidRDefault="00B60B6D" w:rsidP="001B337F">
      <w:pPr>
        <w:pStyle w:val="a4"/>
        <w:numPr>
          <w:ilvl w:val="0"/>
          <w:numId w:val="7"/>
        </w:numPr>
        <w:tabs>
          <w:tab w:val="left" w:leader="underscore" w:pos="9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B337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Проектом предусмотреть строительство локальных очистных сооружений</w:t>
      </w:r>
      <w:r w:rsidR="001B337F" w:rsidRPr="001B337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1B337F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Объем поверхностных стоков с территории </w:t>
      </w:r>
      <w:r w:rsid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объектов общей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10000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763,84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B60B6D" w:rsidRPr="00B60B6D" w:rsidRDefault="001B337F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B60B6D" w:rsidRPr="00B60B6D" w:rsidRDefault="001B337F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B60B6D" w:rsidRPr="00B60B6D" w:rsidRDefault="001B337F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B60B6D" w:rsidRPr="00B60B6D" w:rsidRDefault="001B337F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заказчику необходимо принять долевое участие в строительстве сетей и очистных сооружений городской дождевой канализации. Финансовое участие с учетом стоимости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кв.м.площади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водосбора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-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4156,0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перечислить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по договору 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эксплуатац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ионной организации 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ОАО «Благоустройство».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Газоснабжение.</w:t>
      </w:r>
    </w:p>
    <w:p w:rsidR="001B337F" w:rsidRDefault="00B60B6D" w:rsidP="00B60B6D">
      <w:pPr>
        <w:tabs>
          <w:tab w:val="left" w:pos="22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Максимальный объем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газопотребления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возможных точках подключения: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г. Курск, </w:t>
      </w:r>
      <w:r w:rsidR="001B337F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ул. Дубровинского (газопровод среднего давления – СХА – Дубровинского)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–</w:t>
      </w:r>
      <w:r w:rsidR="001B337F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75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м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bidi="ar-SA"/>
        </w:rPr>
        <w:t>3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/час</w:t>
      </w:r>
      <w:r w:rsidR="001B337F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tabs>
          <w:tab w:val="left" w:pos="4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 Срок подключения (технологического присоединения): </w:t>
      </w: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не определена в связи с отсутствием информации от заказчика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Срок действия технических условий 3 года с даты их выдачи                                         </w:t>
      </w:r>
      <w:proofErr w:type="gram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до </w:t>
      </w:r>
      <w:r w:rsid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30.01.2018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г.).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Технические условия подготовлены без учета технической возможности подачи газа по магистральным газопроводам (ООО «Газпром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трансгаз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Москва», через ГРС –</w:t>
      </w:r>
      <w:r w:rsid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2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Курска).</w:t>
      </w: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B60B6D" w:rsidRDefault="00085BEB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сообщает, что в районе земельного участка с кадастровым номером 46:29:101046:8 муниципальные сети водоснабжения и канализации отсутствуют.</w:t>
      </w:r>
    </w:p>
    <w:p w:rsidR="00085BEB" w:rsidRDefault="00085BEB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Ближайшие сети водоснабжения находятся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хозяйственном ведении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Стройресурс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», расположенного по адресу: г. Курск, ул. Дубровинского, 131.</w:t>
      </w:r>
    </w:p>
    <w:p w:rsidR="00085BEB" w:rsidRPr="00085BEB" w:rsidRDefault="00085BEB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Плата за подключение (технологическое присоединение) к сетям водоснабжения и канализации будет утверждена Инвестиционной программой «Развитие систем водоснабжения и водоотведения в г. Курске на 2016-2019 гг.».</w:t>
      </w:r>
    </w:p>
    <w:p w:rsidR="00B60B6D" w:rsidRP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B60B6D" w:rsidRP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085BEB" w:rsidRDefault="00085BEB" w:rsidP="00085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85BEB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P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сообщает о наличии технической возможности технологического присоединения к электрическим сетям проектируемого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здания предприятия общественного питания и административных и офисных объектов по адресу: г. Курск, ул. Дубровинского по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категории надежности электроснабжения (по одному источнику).</w:t>
      </w:r>
      <w:r w:rsidRP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085BEB" w:rsidRPr="00085BEB" w:rsidRDefault="00085BEB" w:rsidP="00085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09.12.2014 г. №111.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объектов </w:t>
      </w:r>
      <w:r w:rsidR="00085BEB" w:rsidRP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общественного питания и административных и офисных объектов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планируемых к строительству 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с </w:t>
      </w:r>
      <w:r w:rsid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кадастровым номером 46:29:101046:8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по адресу: г. Курск, </w:t>
      </w:r>
      <w:r w:rsid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ул. Дубровинского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</w:t>
      </w:r>
      <w:r w:rsidR="00085BE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области №112 от 09.12.2014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B60B6D" w:rsidRP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C7734E" w:rsidRDefault="00085BEB" w:rsidP="00085BE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ООО «Курская ТСК» сообщает, что в соответствии со Схемой теплоснабжения г. Курска земельный участок с кадастровым номером 46:29:101046:8, площадью 10000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., расположенный по адресу: г. Курск, ул. Дубровинского не находится в зоне централизованного теплоснабжения. В связи с удаленностью от центральных магистралей и незначительной тепловой нагрузкой ООО «Курская ТСК» считает целесообразным подключение данного объекта от индивидуальных тепловых установок.</w:t>
      </w:r>
    </w:p>
    <w:p w:rsidR="00085BEB" w:rsidRPr="00C7734E" w:rsidRDefault="00085BEB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bookmarkStart w:id="0" w:name="_GoBack"/>
      <w:bookmarkEnd w:id="0"/>
    </w:p>
    <w:sectPr w:rsidR="00085BEB" w:rsidRPr="00C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5B5"/>
    <w:multiLevelType w:val="hybridMultilevel"/>
    <w:tmpl w:val="3F7E5598"/>
    <w:lvl w:ilvl="0" w:tplc="EC841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472F66"/>
    <w:multiLevelType w:val="hybridMultilevel"/>
    <w:tmpl w:val="1EEA680A"/>
    <w:lvl w:ilvl="0" w:tplc="9AA63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C05E0"/>
    <w:multiLevelType w:val="hybridMultilevel"/>
    <w:tmpl w:val="CC264DFA"/>
    <w:lvl w:ilvl="0" w:tplc="CB6472F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571747FC"/>
    <w:multiLevelType w:val="hybridMultilevel"/>
    <w:tmpl w:val="EBA6F2C2"/>
    <w:lvl w:ilvl="0" w:tplc="96CA5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5D1D4D"/>
    <w:multiLevelType w:val="hybridMultilevel"/>
    <w:tmpl w:val="40185E5A"/>
    <w:lvl w:ilvl="0" w:tplc="F9281F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25755"/>
    <w:rsid w:val="00032B3A"/>
    <w:rsid w:val="00085BEB"/>
    <w:rsid w:val="000B305D"/>
    <w:rsid w:val="000B4840"/>
    <w:rsid w:val="000E5CB6"/>
    <w:rsid w:val="0010189D"/>
    <w:rsid w:val="00141BEA"/>
    <w:rsid w:val="00156791"/>
    <w:rsid w:val="001866F6"/>
    <w:rsid w:val="001B337F"/>
    <w:rsid w:val="001D79C4"/>
    <w:rsid w:val="0020326A"/>
    <w:rsid w:val="00255DC7"/>
    <w:rsid w:val="002A554F"/>
    <w:rsid w:val="002F3215"/>
    <w:rsid w:val="003222F4"/>
    <w:rsid w:val="00337596"/>
    <w:rsid w:val="00352386"/>
    <w:rsid w:val="003D328B"/>
    <w:rsid w:val="00412F8D"/>
    <w:rsid w:val="004712BE"/>
    <w:rsid w:val="004912BB"/>
    <w:rsid w:val="005135CB"/>
    <w:rsid w:val="005175BA"/>
    <w:rsid w:val="0054454F"/>
    <w:rsid w:val="00661DCC"/>
    <w:rsid w:val="006667D6"/>
    <w:rsid w:val="006B3769"/>
    <w:rsid w:val="006D5166"/>
    <w:rsid w:val="00725E7B"/>
    <w:rsid w:val="00794C97"/>
    <w:rsid w:val="007D637A"/>
    <w:rsid w:val="008028D6"/>
    <w:rsid w:val="008F480E"/>
    <w:rsid w:val="00915A0D"/>
    <w:rsid w:val="00946B4B"/>
    <w:rsid w:val="00961F3C"/>
    <w:rsid w:val="009B3E28"/>
    <w:rsid w:val="00A075A9"/>
    <w:rsid w:val="00A559FB"/>
    <w:rsid w:val="00AD445F"/>
    <w:rsid w:val="00AF32B9"/>
    <w:rsid w:val="00B52B72"/>
    <w:rsid w:val="00B60B6D"/>
    <w:rsid w:val="00C7734E"/>
    <w:rsid w:val="00CC27DD"/>
    <w:rsid w:val="00DC5A6C"/>
    <w:rsid w:val="00E13861"/>
    <w:rsid w:val="00E31372"/>
    <w:rsid w:val="00E92D9B"/>
    <w:rsid w:val="00EE6FB2"/>
    <w:rsid w:val="00EF4063"/>
    <w:rsid w:val="00F54AAC"/>
    <w:rsid w:val="00F83DD5"/>
    <w:rsid w:val="00F937A4"/>
    <w:rsid w:val="00FC001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EB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7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D9BC-BEA5-4F35-AD12-9BFE368D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28</cp:revision>
  <dcterms:created xsi:type="dcterms:W3CDTF">2014-05-22T13:18:00Z</dcterms:created>
  <dcterms:modified xsi:type="dcterms:W3CDTF">2015-02-27T07:23:00Z</dcterms:modified>
</cp:coreProperties>
</file>