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09" w:rsidRDefault="00957009" w:rsidP="009771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009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Курской области информирует о том,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7009">
        <w:rPr>
          <w:rFonts w:ascii="Times New Roman" w:hAnsi="Times New Roman" w:cs="Times New Roman"/>
          <w:sz w:val="28"/>
          <w:szCs w:val="28"/>
        </w:rPr>
        <w:t xml:space="preserve"> соответствии со статьей 22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70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.07.2</w:t>
      </w:r>
      <w:r w:rsidRPr="00957009">
        <w:rPr>
          <w:rFonts w:ascii="Times New Roman" w:hAnsi="Times New Roman" w:cs="Times New Roman"/>
          <w:sz w:val="28"/>
          <w:szCs w:val="28"/>
        </w:rPr>
        <w:t xml:space="preserve">016 № 237-ФЗ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57009">
        <w:rPr>
          <w:rFonts w:ascii="Times New Roman" w:hAnsi="Times New Roman" w:cs="Times New Roman"/>
          <w:sz w:val="28"/>
          <w:szCs w:val="28"/>
        </w:rPr>
        <w:t>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приказом комитета по управлению имуществом Курской области </w:t>
      </w:r>
      <w:r w:rsidR="001D42E3">
        <w:rPr>
          <w:rFonts w:ascii="Times New Roman" w:hAnsi="Times New Roman" w:cs="Times New Roman"/>
          <w:sz w:val="28"/>
          <w:szCs w:val="28"/>
        </w:rPr>
        <w:t xml:space="preserve">от 29.12.2018 г. </w:t>
      </w:r>
      <w:proofErr w:type="gramEnd"/>
      <w:r w:rsidR="001D42E3">
        <w:rPr>
          <w:rFonts w:ascii="Times New Roman" w:hAnsi="Times New Roman" w:cs="Times New Roman"/>
          <w:sz w:val="28"/>
          <w:szCs w:val="28"/>
        </w:rPr>
        <w:t>№01-17/241</w:t>
      </w:r>
      <w:r w:rsidR="00D05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E1441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4419">
        <w:rPr>
          <w:rFonts w:ascii="Times New Roman" w:hAnsi="Times New Roman" w:cs="Times New Roman"/>
          <w:sz w:val="28"/>
          <w:szCs w:val="28"/>
        </w:rPr>
        <w:t xml:space="preserve"> по рассмотрению споров о результатах определения кадастровой стоимости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области, на которой будут рассматриваться заявления об оспаривании результатов определения кадастровой стоимости, определенных в соответствии с Федеральным законом от 03.07.2016 № 237-ФЗ </w:t>
      </w:r>
      <w:r w:rsidR="001D42E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 государственной кадастровой оценке».</w:t>
      </w:r>
    </w:p>
    <w:p w:rsidR="00957009" w:rsidRDefault="00957009" w:rsidP="009771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957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Курской области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Федеральным законом от 03.07.2016 № 237-ФЗ «О государственной кадастровой оценке» утверждены</w:t>
      </w:r>
      <w:r w:rsidRPr="00957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</w:t>
      </w:r>
      <w:r w:rsidR="00D05825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</w:t>
      </w:r>
      <w:r w:rsidR="005402BD">
        <w:rPr>
          <w:rFonts w:ascii="Times New Roman" w:hAnsi="Times New Roman" w:cs="Times New Roman"/>
          <w:sz w:val="28"/>
          <w:szCs w:val="28"/>
        </w:rPr>
        <w:t xml:space="preserve"> и лесного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194" w:rsidRDefault="001D42E3" w:rsidP="009771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7719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977194">
        <w:rPr>
          <w:rFonts w:ascii="Times New Roman" w:hAnsi="Times New Roman" w:cs="Times New Roman"/>
          <w:sz w:val="28"/>
          <w:szCs w:val="28"/>
        </w:rPr>
        <w:t xml:space="preserve"> работы комиссии по рассмотрению споров о результатах определения кадастровой стоимости</w:t>
      </w:r>
      <w:r w:rsidR="00977194" w:rsidRPr="00977194">
        <w:rPr>
          <w:rFonts w:ascii="Times New Roman" w:hAnsi="Times New Roman" w:cs="Times New Roman"/>
          <w:sz w:val="28"/>
          <w:szCs w:val="28"/>
        </w:rPr>
        <w:t xml:space="preserve"> </w:t>
      </w:r>
      <w:r w:rsidR="00977194" w:rsidRPr="00E144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77194">
        <w:rPr>
          <w:rFonts w:ascii="Times New Roman" w:hAnsi="Times New Roman" w:cs="Times New Roman"/>
          <w:sz w:val="28"/>
          <w:szCs w:val="28"/>
        </w:rPr>
        <w:t>Курской области, утвержден приказом Минэкономразвития России от 17.11.2017 г. № 620.</w:t>
      </w:r>
    </w:p>
    <w:p w:rsidR="00977194" w:rsidRDefault="00977194" w:rsidP="009771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03.07.2016 № 237-ФЗ </w:t>
      </w:r>
      <w:r>
        <w:rPr>
          <w:rFonts w:ascii="Times New Roman" w:hAnsi="Times New Roman" w:cs="Times New Roman"/>
          <w:sz w:val="28"/>
          <w:szCs w:val="28"/>
        </w:rPr>
        <w:br/>
        <w:t>«О государственной кадастровой оценке» к заявлению об оспаривании прилагаются:</w:t>
      </w:r>
    </w:p>
    <w:p w:rsidR="00977194" w:rsidRDefault="00977194" w:rsidP="009771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977194" w:rsidRDefault="00977194" w:rsidP="009771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копия правоустанавливающего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недвижимости, если заявление об оспаривании подается лицом, обладающим правом на объект недвижимости;</w:t>
      </w:r>
    </w:p>
    <w:p w:rsidR="00977194" w:rsidRDefault="00977194" w:rsidP="009771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отчет об оценке рыночной стоимости, составленный на бумажном носителе и на электронном носителе в форме электронного документа.</w:t>
      </w:r>
    </w:p>
    <w:p w:rsidR="00977194" w:rsidRDefault="00977194" w:rsidP="0097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комиссией заявления об оспаривании не может превышать тридцать дней со дня его поступления.</w:t>
      </w:r>
    </w:p>
    <w:p w:rsidR="00D05825" w:rsidRDefault="00D05825" w:rsidP="0095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оспаривания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определения кадастровой стоимости земель сельскохозяйственного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2BD">
        <w:rPr>
          <w:rFonts w:ascii="Times New Roman" w:hAnsi="Times New Roman" w:cs="Times New Roman"/>
          <w:sz w:val="28"/>
          <w:szCs w:val="28"/>
        </w:rPr>
        <w:t xml:space="preserve">и лесного фонда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</w:t>
      </w:r>
      <w:r w:rsidRPr="00D05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03.07.2016 № 237-ФЗ </w:t>
      </w:r>
      <w:r w:rsidR="005402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государственной кадастровой оценке», заинтересованные лица вправе обратиться в комитет по управлению имуществом Курской области по адресу: г. Курск, ул. Марата, 9.</w:t>
      </w:r>
    </w:p>
    <w:p w:rsidR="00D05825" w:rsidRDefault="00D05825" w:rsidP="0095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5825" w:rsidSect="009570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83"/>
    <w:rsid w:val="00193AFA"/>
    <w:rsid w:val="001D42E3"/>
    <w:rsid w:val="002D148F"/>
    <w:rsid w:val="005402BD"/>
    <w:rsid w:val="00957009"/>
    <w:rsid w:val="00977194"/>
    <w:rsid w:val="00996543"/>
    <w:rsid w:val="00BE7983"/>
    <w:rsid w:val="00D0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6ED2B2BF64CA8A0F56F78247E4C415A82F27E4A3C3FF68765CA05960D30C5733C783FCD6BB28D639635B56F4C8571DE9DE918B9E59B8F8X6J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оп управлению имуществом Курской области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Z407-5</dc:creator>
  <cp:keywords/>
  <dc:description/>
  <cp:lastModifiedBy>Z407-5</cp:lastModifiedBy>
  <cp:revision>4</cp:revision>
  <cp:lastPrinted>2018-12-29T09:13:00Z</cp:lastPrinted>
  <dcterms:created xsi:type="dcterms:W3CDTF">2018-12-29T08:45:00Z</dcterms:created>
  <dcterms:modified xsi:type="dcterms:W3CDTF">2018-12-29T11:35:00Z</dcterms:modified>
</cp:coreProperties>
</file>